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2186" w:rsidR="006262C2" w:rsidP="006262C2" w:rsidRDefault="006262C2" w14:paraId="68D3DA15" w14:textId="77777777">
      <w:pPr>
        <w:tabs>
          <w:tab w:val="left" w:pos="5940"/>
        </w:tabs>
        <w:spacing w:line="240" w:lineRule="atLeast"/>
        <w15:collapsed w:val="false"/>
        <w:rPr>
          <w:rFonts w:ascii="Arial" w:hAnsi="Arial" w:cs="Arial"/>
          <w:spacing w:val="8"/>
        </w:rPr>
      </w:pPr>
      <w:r w:rsidRPr="00992186">
        <w:rPr>
          <w:rFonts w:ascii="Arial" w:hAnsi="Arial" w:cs="Arial"/>
        </w:rPr>
        <w:t xml:space="preserve">REPUBLIKA HRVATSKA </w:t>
      </w:r>
      <w:r w:rsidRPr="00992186">
        <w:rPr>
          <w:rFonts w:ascii="Arial" w:hAnsi="Arial" w:cs="Arial"/>
        </w:rPr>
        <w:tab/>
      </w:r>
      <w:r w:rsidRPr="00992186">
        <w:rPr>
          <w:rFonts w:ascii="Arial" w:hAnsi="Arial" w:cs="Arial"/>
        </w:rPr>
        <w:tab/>
      </w:r>
      <w:r w:rsidRPr="00992186">
        <w:rPr>
          <w:rFonts w:ascii="Arial" w:hAnsi="Arial" w:cs="Arial"/>
        </w:rPr>
        <w:tab/>
      </w:r>
    </w:p>
    <w:p w:rsidRPr="00992186" w:rsidR="006262C2" w:rsidP="006262C2" w:rsidRDefault="006262C2" w14:paraId="22623DC2" w14:textId="77777777">
      <w:pPr>
        <w:spacing w:line="240" w:lineRule="atLeast"/>
        <w:rPr>
          <w:rFonts w:ascii="Arial" w:hAnsi="Arial" w:cs="Arial"/>
        </w:rPr>
      </w:pPr>
      <w:r w:rsidRPr="00992186">
        <w:rPr>
          <w:rFonts w:ascii="Arial" w:hAnsi="Arial" w:cs="Arial"/>
        </w:rPr>
        <w:t>TRGOVAČKI SUD U PAZINU</w:t>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p>
    <w:p w:rsidRPr="00992186" w:rsidR="006262C2" w:rsidP="006262C2" w:rsidRDefault="006262C2" w14:paraId="2DE8050F" w14:textId="77777777">
      <w:pPr>
        <w:spacing w:line="240" w:lineRule="atLeast"/>
        <w:rPr>
          <w:rFonts w:ascii="Arial" w:hAnsi="Arial" w:cs="Arial"/>
        </w:rPr>
      </w:pPr>
      <w:r w:rsidRPr="00992186">
        <w:rPr>
          <w:rFonts w:ascii="Arial" w:hAnsi="Arial" w:cs="Arial"/>
        </w:rPr>
        <w:t xml:space="preserve">52000 PAZIN, </w:t>
      </w:r>
      <w:proofErr w:type="spellStart"/>
      <w:r w:rsidRPr="00992186">
        <w:rPr>
          <w:rFonts w:ascii="Arial" w:hAnsi="Arial" w:cs="Arial"/>
        </w:rPr>
        <w:t>Dršćevka</w:t>
      </w:r>
      <w:proofErr w:type="spellEnd"/>
      <w:r w:rsidRPr="00992186">
        <w:rPr>
          <w:rFonts w:ascii="Arial" w:hAnsi="Arial" w:cs="Arial"/>
        </w:rPr>
        <w:t xml:space="preserve"> 1 </w:t>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t xml:space="preserve">     </w:t>
      </w:r>
      <w:r w:rsidRPr="00992186">
        <w:rPr>
          <w:rFonts w:ascii="Arial" w:hAnsi="Arial" w:cs="Arial"/>
        </w:rPr>
        <w:br/>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r w:rsidRPr="00992186">
        <w:rPr>
          <w:rFonts w:ascii="Arial" w:hAnsi="Arial" w:cs="Arial"/>
        </w:rPr>
        <w:tab/>
      </w:r>
    </w:p>
    <w:p w:rsidRPr="00992186" w:rsidR="006262C2" w:rsidP="006262C2" w:rsidRDefault="006262C2" w14:paraId="3916D229" w14:textId="34E5FCED">
      <w:pPr>
        <w:spacing w:line="240" w:lineRule="atLeast"/>
        <w:ind w:left="6372" w:firstLine="708"/>
        <w:rPr>
          <w:rFonts w:ascii="Arial" w:hAnsi="Arial" w:cs="Arial"/>
        </w:rPr>
      </w:pPr>
      <w:r w:rsidRPr="00992186">
        <w:rPr>
          <w:rFonts w:ascii="Arial" w:hAnsi="Arial" w:cs="Arial"/>
        </w:rPr>
        <w:t xml:space="preserve"> </w:t>
      </w:r>
      <w:r w:rsidR="000A3545">
        <w:rPr>
          <w:rFonts w:ascii="Arial" w:hAnsi="Arial" w:cs="Arial"/>
        </w:rPr>
        <w:t xml:space="preserve">    </w:t>
      </w:r>
      <w:r w:rsidRPr="00992186">
        <w:rPr>
          <w:rFonts w:ascii="Arial" w:hAnsi="Arial" w:cs="Arial"/>
        </w:rPr>
        <w:t>St-</w:t>
      </w:r>
      <w:r>
        <w:rPr>
          <w:rFonts w:ascii="Arial" w:hAnsi="Arial" w:cs="Arial"/>
        </w:rPr>
        <w:t>312</w:t>
      </w:r>
      <w:r w:rsidRPr="00992186">
        <w:rPr>
          <w:rFonts w:ascii="Arial" w:hAnsi="Arial" w:cs="Arial"/>
        </w:rPr>
        <w:t>/20</w:t>
      </w:r>
      <w:r>
        <w:rPr>
          <w:rFonts w:ascii="Arial" w:hAnsi="Arial" w:cs="Arial"/>
        </w:rPr>
        <w:t>24</w:t>
      </w:r>
      <w:r w:rsidRPr="00992186">
        <w:rPr>
          <w:rFonts w:ascii="Arial" w:hAnsi="Arial" w:cs="Arial"/>
        </w:rPr>
        <w:t>-</w:t>
      </w:r>
      <w:r w:rsidR="000A3545">
        <w:rPr>
          <w:rFonts w:ascii="Arial" w:hAnsi="Arial" w:cs="Arial"/>
        </w:rPr>
        <w:t>49</w:t>
      </w:r>
    </w:p>
    <w:p w:rsidRPr="00992186" w:rsidR="006262C2" w:rsidP="006262C2" w:rsidRDefault="006262C2" w14:paraId="3B895433" w14:textId="77777777">
      <w:pPr>
        <w:spacing w:line="240" w:lineRule="atLeast"/>
        <w:rPr>
          <w:rFonts w:ascii="Arial" w:hAnsi="Arial" w:cs="Arial"/>
        </w:rPr>
      </w:pPr>
      <w:r w:rsidRPr="00992186">
        <w:rPr>
          <w:rFonts w:ascii="Arial" w:hAnsi="Arial" w:cs="Arial"/>
        </w:rPr>
        <w:tab/>
      </w:r>
      <w:r w:rsidRPr="00992186">
        <w:rPr>
          <w:rFonts w:ascii="Arial" w:hAnsi="Arial" w:cs="Arial"/>
        </w:rPr>
        <w:tab/>
      </w:r>
      <w:r w:rsidRPr="00992186">
        <w:rPr>
          <w:rFonts w:ascii="Arial" w:hAnsi="Arial" w:cs="Arial"/>
        </w:rPr>
        <w:tab/>
      </w:r>
    </w:p>
    <w:p w:rsidRPr="00992186" w:rsidR="006262C2" w:rsidP="006262C2" w:rsidRDefault="006262C2" w14:paraId="1E6FF22F" w14:textId="77777777">
      <w:pPr>
        <w:spacing w:line="240" w:lineRule="atLeast"/>
        <w:jc w:val="center"/>
        <w:rPr>
          <w:rFonts w:ascii="Arial" w:hAnsi="Arial" w:cs="Arial"/>
        </w:rPr>
      </w:pPr>
      <w:r w:rsidRPr="00992186">
        <w:rPr>
          <w:rFonts w:ascii="Arial" w:hAnsi="Arial" w:cs="Arial"/>
        </w:rPr>
        <w:t>Z A P I S N I K</w:t>
      </w:r>
    </w:p>
    <w:p w:rsidRPr="006262C2" w:rsidR="006262C2" w:rsidP="006262C2" w:rsidRDefault="006262C2" w14:paraId="47AABDC1" w14:textId="739BD9DC">
      <w:pPr>
        <w:spacing w:line="240" w:lineRule="atLeast"/>
        <w:jc w:val="center"/>
        <w:rPr>
          <w:rFonts w:ascii="Arial" w:hAnsi="Arial" w:cs="Arial"/>
        </w:rPr>
      </w:pPr>
      <w:r w:rsidRPr="006262C2">
        <w:rPr>
          <w:rFonts w:ascii="Arial" w:hAnsi="Arial" w:cs="Arial"/>
        </w:rPr>
        <w:t>Od 19. ožujka 2026.</w:t>
      </w:r>
    </w:p>
    <w:p w:rsidRPr="00992186" w:rsidR="006262C2" w:rsidP="006262C2" w:rsidRDefault="006262C2" w14:paraId="7C3E764B" w14:textId="77777777">
      <w:pPr>
        <w:jc w:val="center"/>
        <w:rPr>
          <w:rFonts w:ascii="Arial" w:hAnsi="Arial" w:cs="Arial"/>
        </w:rPr>
      </w:pPr>
      <w:r w:rsidRPr="00992186">
        <w:rPr>
          <w:rFonts w:ascii="Arial" w:hAnsi="Arial" w:cs="Arial"/>
        </w:rPr>
        <w:t xml:space="preserve">Sastavljen kod Trgovačkog suda u Pazinu </w:t>
      </w:r>
    </w:p>
    <w:p w:rsidRPr="00992186" w:rsidR="006262C2" w:rsidP="006262C2" w:rsidRDefault="006262C2" w14:paraId="034D0BA4" w14:textId="77777777">
      <w:pPr>
        <w:jc w:val="center"/>
        <w:rPr>
          <w:rFonts w:ascii="Arial" w:hAnsi="Arial" w:cs="Arial"/>
        </w:rPr>
      </w:pPr>
      <w:r w:rsidRPr="00992186">
        <w:rPr>
          <w:rFonts w:ascii="Arial" w:hAnsi="Arial" w:cs="Arial"/>
        </w:rPr>
        <w:t xml:space="preserve">o završnom ročištu vjerovnika </w:t>
      </w:r>
    </w:p>
    <w:p w:rsidRPr="00992186" w:rsidR="006262C2" w:rsidP="006262C2" w:rsidRDefault="006262C2" w14:paraId="3066BA3E" w14:textId="51962FE3">
      <w:pPr>
        <w:jc w:val="center"/>
        <w:rPr>
          <w:rFonts w:ascii="Arial" w:hAnsi="Arial" w:cs="Arial"/>
        </w:rPr>
      </w:pPr>
      <w:r w:rsidRPr="00992186">
        <w:rPr>
          <w:rFonts w:ascii="Arial" w:hAnsi="Arial" w:cs="Arial"/>
        </w:rPr>
        <w:t xml:space="preserve">u stečajnom postupku nad </w:t>
      </w:r>
      <w:r w:rsidRPr="006262C2">
        <w:rPr>
          <w:rFonts w:ascii="Arial" w:hAnsi="Arial" w:cs="Arial"/>
        </w:rPr>
        <w:t>Stečajnom masom iza BALE VILA d.o.o., Bjelovar, Josipa Jelačića 12, OIB: 87191916041</w:t>
      </w:r>
    </w:p>
    <w:p w:rsidRPr="00992186" w:rsidR="006262C2" w:rsidP="006262C2" w:rsidRDefault="006262C2" w14:paraId="70039910" w14:textId="77777777">
      <w:pPr>
        <w:spacing w:line="240" w:lineRule="atLeast"/>
        <w:rPr>
          <w:rFonts w:ascii="Arial" w:hAnsi="Arial" w:cs="Arial"/>
        </w:rPr>
      </w:pPr>
      <w:r w:rsidRPr="00992186">
        <w:rPr>
          <w:rFonts w:ascii="Arial" w:hAnsi="Arial" w:cs="Arial"/>
        </w:rPr>
        <w:t xml:space="preserve">  </w:t>
      </w:r>
    </w:p>
    <w:p w:rsidRPr="00992186" w:rsidR="006262C2" w:rsidP="006262C2" w:rsidRDefault="006262C2" w14:paraId="5513F206" w14:textId="77777777">
      <w:pPr>
        <w:spacing w:line="240" w:lineRule="atLeast"/>
        <w:jc w:val="both"/>
        <w:rPr>
          <w:rFonts w:ascii="Arial" w:hAnsi="Arial" w:cs="Arial"/>
        </w:rPr>
      </w:pPr>
      <w:r w:rsidRPr="00992186">
        <w:rPr>
          <w:rFonts w:ascii="Arial" w:hAnsi="Arial" w:cs="Arial"/>
        </w:rPr>
        <w:t xml:space="preserve">OD SUDA </w:t>
      </w:r>
      <w:r>
        <w:rPr>
          <w:rFonts w:ascii="Arial" w:hAnsi="Arial" w:cs="Arial"/>
        </w:rPr>
        <w:t>PRISUT</w:t>
      </w:r>
      <w:r w:rsidRPr="00992186">
        <w:rPr>
          <w:rFonts w:ascii="Arial" w:hAnsi="Arial" w:cs="Arial"/>
        </w:rPr>
        <w:t>NI:</w:t>
      </w:r>
    </w:p>
    <w:p w:rsidRPr="00992186" w:rsidR="006262C2" w:rsidP="006262C2" w:rsidRDefault="006262C2" w14:paraId="7938A9B7" w14:textId="77777777">
      <w:pPr>
        <w:spacing w:line="240" w:lineRule="atLeast"/>
        <w:jc w:val="both"/>
        <w:rPr>
          <w:rFonts w:ascii="Arial" w:hAnsi="Arial" w:cs="Arial"/>
        </w:rPr>
      </w:pPr>
      <w:r>
        <w:rPr>
          <w:rFonts w:ascii="Arial" w:hAnsi="Arial" w:cs="Arial"/>
        </w:rPr>
        <w:t>Adrijana Labinjan Skok, sutkinja</w:t>
      </w:r>
      <w:r w:rsidRPr="00992186">
        <w:rPr>
          <w:rFonts w:ascii="Arial" w:hAnsi="Arial" w:cs="Arial"/>
        </w:rPr>
        <w:t xml:space="preserve"> </w:t>
      </w:r>
    </w:p>
    <w:p w:rsidRPr="00992186" w:rsidR="006262C2" w:rsidP="006262C2" w:rsidRDefault="006262C2" w14:paraId="0DD3D402" w14:textId="77777777">
      <w:pPr>
        <w:spacing w:line="240" w:lineRule="atLeast"/>
        <w:jc w:val="both"/>
        <w:rPr>
          <w:rFonts w:ascii="Arial" w:hAnsi="Arial" w:cs="Arial"/>
        </w:rPr>
      </w:pPr>
      <w:r w:rsidRPr="00992186">
        <w:rPr>
          <w:rFonts w:ascii="Arial" w:hAnsi="Arial" w:cs="Arial"/>
        </w:rPr>
        <w:t>Jasmina Matika, zapisničarka</w:t>
      </w:r>
    </w:p>
    <w:p w:rsidRPr="00992186" w:rsidR="006262C2" w:rsidP="006262C2" w:rsidRDefault="006262C2" w14:paraId="12791464" w14:textId="77777777">
      <w:pPr>
        <w:spacing w:line="240" w:lineRule="atLeast"/>
        <w:jc w:val="both"/>
        <w:rPr>
          <w:rFonts w:ascii="Arial" w:hAnsi="Arial" w:cs="Arial"/>
        </w:rPr>
      </w:pPr>
    </w:p>
    <w:p w:rsidRPr="006262C2" w:rsidR="006262C2" w:rsidP="006262C2" w:rsidRDefault="006262C2" w14:paraId="4A0FF4A1" w14:textId="7FBF4FCD">
      <w:pPr>
        <w:spacing w:line="240" w:lineRule="atLeast"/>
        <w:jc w:val="both"/>
        <w:rPr>
          <w:rFonts w:ascii="Arial" w:hAnsi="Arial" w:cs="Arial"/>
        </w:rPr>
      </w:pPr>
      <w:r w:rsidRPr="006262C2">
        <w:rPr>
          <w:rFonts w:ascii="Arial" w:hAnsi="Arial" w:cs="Arial"/>
        </w:rPr>
        <w:t>Početak u 12:45 sati. Ročište je javno.</w:t>
      </w:r>
    </w:p>
    <w:p w:rsidRPr="00992186" w:rsidR="006262C2" w:rsidP="006262C2" w:rsidRDefault="006262C2" w14:paraId="61289615" w14:textId="77777777">
      <w:pPr>
        <w:spacing w:line="240" w:lineRule="atLeast"/>
        <w:jc w:val="both"/>
        <w:rPr>
          <w:rFonts w:ascii="Arial" w:hAnsi="Arial" w:cs="Arial"/>
        </w:rPr>
      </w:pPr>
      <w:r w:rsidRPr="00992186">
        <w:rPr>
          <w:rFonts w:ascii="Arial" w:hAnsi="Arial" w:cs="Arial"/>
        </w:rPr>
        <w:t>Utvrđuje se da su pristupili:</w:t>
      </w:r>
    </w:p>
    <w:p w:rsidRPr="00EB684A" w:rsidR="006262C2" w:rsidP="006262C2" w:rsidRDefault="006262C2" w14:paraId="6D129C69" w14:textId="2D065213">
      <w:pPr>
        <w:spacing w:line="240" w:lineRule="atLeast"/>
        <w:jc w:val="both"/>
        <w:rPr>
          <w:rFonts w:ascii="Arial" w:hAnsi="Arial" w:cs="Arial"/>
        </w:rPr>
      </w:pPr>
      <w:r w:rsidRPr="00EB684A">
        <w:rPr>
          <w:rFonts w:ascii="Arial" w:hAnsi="Arial" w:cs="Arial"/>
        </w:rPr>
        <w:t>- stečajni upravitelj Jugoslav Puran</w:t>
      </w:r>
      <w:r w:rsidRPr="00EB684A" w:rsidR="00EB684A">
        <w:rPr>
          <w:rFonts w:ascii="Arial" w:hAnsi="Arial" w:cs="Arial"/>
        </w:rPr>
        <w:t>, na daljinu</w:t>
      </w:r>
    </w:p>
    <w:p w:rsidR="006262C2" w:rsidP="006262C2" w:rsidRDefault="00EB684A" w14:paraId="7E0760DA" w14:textId="6B1FCB32">
      <w:pPr>
        <w:spacing w:line="240" w:lineRule="atLeast"/>
        <w:jc w:val="both"/>
        <w:rPr>
          <w:rFonts w:ascii="Arial" w:hAnsi="Arial" w:cs="Arial"/>
        </w:rPr>
      </w:pPr>
      <w:r w:rsidRPr="00EB684A">
        <w:rPr>
          <w:rFonts w:ascii="Arial" w:hAnsi="Arial" w:cs="Arial"/>
        </w:rPr>
        <w:t xml:space="preserve">- za Republiku Hrvatsku, zamjenica u ŽDO u Puli, Blanka </w:t>
      </w:r>
      <w:proofErr w:type="spellStart"/>
      <w:r w:rsidRPr="00EB684A">
        <w:rPr>
          <w:rFonts w:ascii="Arial" w:hAnsi="Arial" w:cs="Arial"/>
        </w:rPr>
        <w:t>Cotman</w:t>
      </w:r>
      <w:proofErr w:type="spellEnd"/>
      <w:r w:rsidRPr="00EB684A">
        <w:rPr>
          <w:rFonts w:ascii="Arial" w:hAnsi="Arial" w:cs="Arial"/>
        </w:rPr>
        <w:t xml:space="preserve"> </w:t>
      </w:r>
      <w:proofErr w:type="spellStart"/>
      <w:r w:rsidRPr="00EB684A">
        <w:rPr>
          <w:rFonts w:ascii="Arial" w:hAnsi="Arial" w:cs="Arial"/>
        </w:rPr>
        <w:t>Kalac</w:t>
      </w:r>
      <w:proofErr w:type="spellEnd"/>
      <w:r w:rsidRPr="00EB684A">
        <w:rPr>
          <w:rFonts w:ascii="Arial" w:hAnsi="Arial" w:cs="Arial"/>
        </w:rPr>
        <w:t>, na daljinu</w:t>
      </w:r>
    </w:p>
    <w:p w:rsidRPr="00F70FB8" w:rsidR="00F70FB8" w:rsidP="00F70FB8" w:rsidRDefault="00F70FB8" w14:paraId="0734EF57" w14:textId="77777777">
      <w:pPr>
        <w:spacing w:line="240" w:lineRule="atLeast"/>
        <w:jc w:val="both"/>
        <w:rPr>
          <w:rFonts w:ascii="Arial" w:hAnsi="Arial" w:cs="Arial"/>
        </w:rPr>
      </w:pPr>
      <w:r w:rsidRPr="00F70FB8">
        <w:rPr>
          <w:rFonts w:ascii="Arial" w:hAnsi="Arial" w:cs="Arial"/>
        </w:rPr>
        <w:t xml:space="preserve">- za vjerovnike Kerry Ann Wallace, Steven John Wallace, </w:t>
      </w:r>
      <w:proofErr w:type="spellStart"/>
      <w:r w:rsidRPr="00F70FB8">
        <w:rPr>
          <w:rFonts w:ascii="Arial" w:hAnsi="Arial" w:cs="Arial"/>
        </w:rPr>
        <w:t>Soterakis</w:t>
      </w:r>
      <w:proofErr w:type="spellEnd"/>
      <w:r w:rsidRPr="00F70FB8">
        <w:rPr>
          <w:rFonts w:ascii="Arial" w:hAnsi="Arial" w:cs="Arial"/>
        </w:rPr>
        <w:t xml:space="preserve"> </w:t>
      </w:r>
      <w:proofErr w:type="spellStart"/>
      <w:r w:rsidRPr="00F70FB8">
        <w:rPr>
          <w:rFonts w:ascii="Arial" w:hAnsi="Arial" w:cs="Arial"/>
        </w:rPr>
        <w:t>Anastasios</w:t>
      </w:r>
      <w:proofErr w:type="spellEnd"/>
      <w:r w:rsidRPr="00F70FB8">
        <w:rPr>
          <w:rFonts w:ascii="Arial" w:hAnsi="Arial" w:cs="Arial"/>
        </w:rPr>
        <w:t xml:space="preserve"> </w:t>
      </w:r>
    </w:p>
    <w:p w:rsidRPr="00F70FB8" w:rsidR="00F70FB8" w:rsidP="00F70FB8" w:rsidRDefault="00F70FB8" w14:paraId="14CE91F5" w14:textId="77777777">
      <w:pPr>
        <w:spacing w:line="240" w:lineRule="atLeast"/>
        <w:jc w:val="both"/>
        <w:rPr>
          <w:rFonts w:ascii="Arial" w:hAnsi="Arial" w:cs="Arial"/>
        </w:rPr>
      </w:pPr>
      <w:r w:rsidRPr="00F70FB8">
        <w:rPr>
          <w:rFonts w:ascii="Arial" w:hAnsi="Arial" w:cs="Arial"/>
        </w:rPr>
        <w:t xml:space="preserve">  </w:t>
      </w:r>
      <w:proofErr w:type="spellStart"/>
      <w:r w:rsidRPr="00F70FB8">
        <w:rPr>
          <w:rFonts w:ascii="Arial" w:hAnsi="Arial" w:cs="Arial"/>
        </w:rPr>
        <w:t>Ioannou</w:t>
      </w:r>
      <w:proofErr w:type="spellEnd"/>
      <w:r w:rsidRPr="00F70FB8">
        <w:rPr>
          <w:rFonts w:ascii="Arial" w:hAnsi="Arial" w:cs="Arial"/>
        </w:rPr>
        <w:t xml:space="preserve">, Sally </w:t>
      </w:r>
      <w:proofErr w:type="spellStart"/>
      <w:r w:rsidRPr="00F70FB8">
        <w:rPr>
          <w:rFonts w:ascii="Arial" w:hAnsi="Arial" w:cs="Arial"/>
        </w:rPr>
        <w:t>Kendal</w:t>
      </w:r>
      <w:proofErr w:type="spellEnd"/>
      <w:r w:rsidRPr="00F70FB8">
        <w:rPr>
          <w:rFonts w:ascii="Arial" w:hAnsi="Arial" w:cs="Arial"/>
        </w:rPr>
        <w:t xml:space="preserve"> Moore, Simone </w:t>
      </w:r>
      <w:proofErr w:type="spellStart"/>
      <w:r w:rsidRPr="00F70FB8">
        <w:rPr>
          <w:rFonts w:ascii="Arial" w:hAnsi="Arial" w:cs="Arial"/>
        </w:rPr>
        <w:t>Ringwood</w:t>
      </w:r>
      <w:proofErr w:type="spellEnd"/>
      <w:r w:rsidRPr="00F70FB8">
        <w:rPr>
          <w:rFonts w:ascii="Arial" w:hAnsi="Arial" w:cs="Arial"/>
        </w:rPr>
        <w:t xml:space="preserve">, pun. Nataša Lisac, odvjetnica iz </w:t>
      </w:r>
    </w:p>
    <w:p w:rsidRPr="00EB684A" w:rsidR="00EB684A" w:rsidP="00F70FB8" w:rsidRDefault="00F70FB8" w14:paraId="580A9043" w14:textId="53C22411">
      <w:pPr>
        <w:spacing w:line="240" w:lineRule="atLeast"/>
        <w:jc w:val="both"/>
        <w:rPr>
          <w:rFonts w:ascii="Arial" w:hAnsi="Arial" w:cs="Arial"/>
        </w:rPr>
      </w:pPr>
      <w:r w:rsidRPr="00F70FB8">
        <w:rPr>
          <w:rFonts w:ascii="Arial" w:hAnsi="Arial" w:cs="Arial"/>
        </w:rPr>
        <w:t xml:space="preserve">  Dugog Sela, na daljinu</w:t>
      </w:r>
    </w:p>
    <w:p w:rsidRPr="00992186" w:rsidR="00EB684A" w:rsidP="006262C2" w:rsidRDefault="00EB684A" w14:paraId="05C59485" w14:textId="77777777">
      <w:pPr>
        <w:spacing w:line="240" w:lineRule="atLeast"/>
        <w:jc w:val="both"/>
        <w:rPr>
          <w:rFonts w:ascii="Arial" w:hAnsi="Arial" w:cs="Arial"/>
        </w:rPr>
      </w:pPr>
    </w:p>
    <w:p w:rsidR="00EB684A" w:rsidP="00EB684A" w:rsidRDefault="00EB684A" w14:paraId="35553A06" w14:textId="77777777">
      <w:pPr>
        <w:spacing w:line="240" w:lineRule="atLeast"/>
        <w:jc w:val="both"/>
        <w:rPr>
          <w:rFonts w:ascii="Arial" w:hAnsi="Arial" w:cs="Arial"/>
        </w:rPr>
      </w:pPr>
      <w:r>
        <w:rPr>
          <w:rFonts w:ascii="Arial" w:hAnsi="Arial" w:cs="Arial"/>
        </w:rPr>
        <w:tab/>
        <w:t>Konstatira se da je na ročištu na daljinu prisutan Marko Vukić radi obuke za stečajnog upravitelja.</w:t>
      </w:r>
    </w:p>
    <w:p w:rsidRPr="00992186" w:rsidR="00EB684A" w:rsidP="006262C2" w:rsidRDefault="00EB684A" w14:paraId="3202ED45" w14:textId="77777777">
      <w:pPr>
        <w:spacing w:line="240" w:lineRule="atLeast"/>
        <w:jc w:val="both"/>
        <w:rPr>
          <w:rFonts w:ascii="Arial" w:hAnsi="Arial" w:cs="Arial"/>
        </w:rPr>
      </w:pPr>
    </w:p>
    <w:p w:rsidRPr="00992186" w:rsidR="006262C2" w:rsidP="006262C2" w:rsidRDefault="006262C2" w14:paraId="4597B2A2" w14:textId="77777777">
      <w:pPr>
        <w:ind w:firstLine="708"/>
        <w:jc w:val="both"/>
        <w:rPr>
          <w:rFonts w:ascii="Arial" w:hAnsi="Arial" w:cs="Arial"/>
        </w:rPr>
      </w:pPr>
      <w:r w:rsidRPr="00992186">
        <w:rPr>
          <w:rFonts w:ascii="Arial" w:hAnsi="Arial" w:cs="Arial"/>
        </w:rPr>
        <w:t>Dnevni red završnog ročišta vjerovnika:</w:t>
      </w:r>
    </w:p>
    <w:p w:rsidRPr="00545130" w:rsidR="006262C2" w:rsidP="006262C2" w:rsidRDefault="006262C2" w14:paraId="67ACC2E5" w14:textId="77777777">
      <w:pPr>
        <w:ind w:firstLine="708"/>
        <w:jc w:val="both"/>
        <w:rPr>
          <w:rFonts w:ascii="Arial" w:hAnsi="Arial" w:cs="Arial"/>
          <w:bCs w:val="false"/>
        </w:rPr>
      </w:pPr>
      <w:r w:rsidRPr="00545130">
        <w:rPr>
          <w:rFonts w:ascii="Arial" w:hAnsi="Arial" w:cs="Arial"/>
          <w:bCs w:val="false"/>
        </w:rPr>
        <w:t xml:space="preserve">1. Rasprava o završnom računu stečajnog upravitelja </w:t>
      </w:r>
    </w:p>
    <w:p w:rsidRPr="00545130" w:rsidR="006262C2" w:rsidP="006262C2" w:rsidRDefault="006262C2" w14:paraId="69BDC76C" w14:textId="77777777">
      <w:pPr>
        <w:ind w:firstLine="708"/>
        <w:jc w:val="both"/>
        <w:rPr>
          <w:rFonts w:ascii="Arial" w:hAnsi="Arial" w:cs="Arial"/>
          <w:bCs w:val="false"/>
        </w:rPr>
      </w:pPr>
      <w:r w:rsidRPr="00545130">
        <w:rPr>
          <w:rFonts w:ascii="Arial" w:hAnsi="Arial" w:cs="Arial"/>
          <w:bCs w:val="false"/>
        </w:rPr>
        <w:t>2. Podnošenje prigovora na završni popis</w:t>
      </w:r>
    </w:p>
    <w:p w:rsidRPr="00545130" w:rsidR="006262C2" w:rsidP="006262C2" w:rsidRDefault="006262C2" w14:paraId="30985A38" w14:textId="77777777">
      <w:pPr>
        <w:ind w:firstLine="708"/>
        <w:jc w:val="both"/>
        <w:rPr>
          <w:rFonts w:ascii="Arial" w:hAnsi="Arial" w:cs="Arial"/>
          <w:bCs w:val="false"/>
        </w:rPr>
      </w:pPr>
      <w:r w:rsidRPr="00545130">
        <w:rPr>
          <w:rFonts w:ascii="Arial" w:hAnsi="Arial" w:cs="Arial"/>
          <w:bCs w:val="false"/>
        </w:rPr>
        <w:t xml:space="preserve">3. Donošenje odluke o </w:t>
      </w:r>
      <w:proofErr w:type="spellStart"/>
      <w:r w:rsidRPr="00545130">
        <w:rPr>
          <w:rFonts w:ascii="Arial" w:hAnsi="Arial" w:cs="Arial"/>
          <w:bCs w:val="false"/>
        </w:rPr>
        <w:t>neunovčivim</w:t>
      </w:r>
      <w:proofErr w:type="spellEnd"/>
      <w:r w:rsidRPr="00545130">
        <w:rPr>
          <w:rFonts w:ascii="Arial" w:hAnsi="Arial" w:cs="Arial"/>
          <w:bCs w:val="false"/>
        </w:rPr>
        <w:t xml:space="preserve"> predmetima stečajne mase.</w:t>
      </w:r>
    </w:p>
    <w:p w:rsidRPr="00992186" w:rsidR="006262C2" w:rsidP="006262C2" w:rsidRDefault="006262C2" w14:paraId="5FC9E3F8" w14:textId="77777777">
      <w:pPr>
        <w:spacing w:line="240" w:lineRule="atLeast"/>
        <w:jc w:val="both"/>
        <w:rPr>
          <w:rFonts w:ascii="Arial" w:hAnsi="Arial" w:cs="Arial"/>
        </w:rPr>
      </w:pPr>
    </w:p>
    <w:p w:rsidRPr="00CB13B1" w:rsidR="006262C2" w:rsidP="006262C2" w:rsidRDefault="006262C2" w14:paraId="5F3B81D3" w14:textId="51C5475C">
      <w:pPr>
        <w:spacing w:line="240" w:lineRule="atLeast"/>
        <w:jc w:val="both"/>
        <w:rPr>
          <w:rFonts w:ascii="Arial" w:hAnsi="Arial" w:cs="Arial"/>
        </w:rPr>
      </w:pPr>
      <w:r w:rsidRPr="00992186">
        <w:rPr>
          <w:rFonts w:ascii="Arial" w:hAnsi="Arial" w:cs="Arial"/>
        </w:rPr>
        <w:tab/>
        <w:t xml:space="preserve">Konstatira se da je završni račun objavljen na e-Oglasnoj ploči </w:t>
      </w:r>
      <w:r w:rsidRPr="00CB13B1">
        <w:rPr>
          <w:rFonts w:ascii="Arial" w:hAnsi="Arial" w:cs="Arial"/>
        </w:rPr>
        <w:t xml:space="preserve">suda </w:t>
      </w:r>
      <w:r w:rsidRPr="00CB13B1" w:rsidR="00CB13B1">
        <w:rPr>
          <w:rFonts w:ascii="Arial" w:hAnsi="Arial" w:cs="Arial"/>
        </w:rPr>
        <w:t>10. veljače</w:t>
      </w:r>
      <w:r w:rsidRPr="00CB13B1">
        <w:rPr>
          <w:rFonts w:ascii="Arial" w:hAnsi="Arial" w:cs="Arial"/>
        </w:rPr>
        <w:t xml:space="preserve"> 2026.</w:t>
      </w:r>
    </w:p>
    <w:p w:rsidRPr="00992186" w:rsidR="006262C2" w:rsidP="006262C2" w:rsidRDefault="006262C2" w14:paraId="09E99379" w14:textId="77777777">
      <w:pPr>
        <w:spacing w:line="240" w:lineRule="atLeast"/>
        <w:jc w:val="both"/>
        <w:rPr>
          <w:rFonts w:ascii="Arial" w:hAnsi="Arial" w:cs="Arial"/>
        </w:rPr>
      </w:pPr>
    </w:p>
    <w:p w:rsidRPr="00992186" w:rsidR="006262C2" w:rsidP="006262C2" w:rsidRDefault="006262C2" w14:paraId="60CB2CEC" w14:textId="77777777">
      <w:pPr>
        <w:spacing w:line="240" w:lineRule="atLeast"/>
        <w:jc w:val="both"/>
        <w:rPr>
          <w:rFonts w:ascii="Arial" w:hAnsi="Arial" w:cs="Arial"/>
        </w:rPr>
      </w:pPr>
      <w:r w:rsidRPr="00992186">
        <w:rPr>
          <w:rFonts w:ascii="Arial" w:hAnsi="Arial" w:cs="Arial"/>
        </w:rPr>
        <w:tab/>
        <w:t>Prelazi se na točku 1. dnevnog reda:</w:t>
      </w:r>
    </w:p>
    <w:p w:rsidR="006262C2" w:rsidP="006262C2" w:rsidRDefault="00F70FB8" w14:paraId="6D873AC4" w14:textId="1CA41173">
      <w:pPr>
        <w:spacing w:line="240" w:lineRule="atLeast"/>
        <w:jc w:val="both"/>
        <w:rPr>
          <w:rFonts w:ascii="Arial" w:hAnsi="Arial" w:cs="Arial"/>
        </w:rPr>
      </w:pPr>
      <w:r>
        <w:rPr>
          <w:rFonts w:ascii="Arial" w:hAnsi="Arial" w:cs="Arial"/>
        </w:rPr>
        <w:tab/>
      </w:r>
      <w:r w:rsidRPr="00992186">
        <w:rPr>
          <w:rFonts w:ascii="Arial" w:hAnsi="Arial" w:cs="Arial"/>
        </w:rPr>
        <w:t>Stečajni upravitelj</w:t>
      </w:r>
      <w:r w:rsidR="00BB734E">
        <w:rPr>
          <w:rFonts w:ascii="Arial" w:hAnsi="Arial" w:cs="Arial"/>
        </w:rPr>
        <w:t xml:space="preserve"> u bitnome iznosi završno izvješće kao i pisano, ističe da je stečajnu masu činila nekretnina koja je unovčena za 250.101,51 eura, iz čega će se namiriti sve tražbine vjerovnika viših isplatnih redova te drugi niži isplatni red dok će se tražbine vjerovnika petog nižeg isplatnog reda namiriti sa 73,26 % utvrđenih tražbina. Namireni su troškovi postupka osim paušalne pristojbe i troškova u vezi sa zatvaranjem računa.</w:t>
      </w:r>
    </w:p>
    <w:p w:rsidRPr="00992186" w:rsidR="00F70FB8" w:rsidP="006262C2" w:rsidRDefault="00F70FB8" w14:paraId="24FFEE29" w14:textId="77777777">
      <w:pPr>
        <w:spacing w:line="240" w:lineRule="atLeast"/>
        <w:jc w:val="both"/>
        <w:rPr>
          <w:rFonts w:ascii="Arial" w:hAnsi="Arial" w:cs="Arial"/>
        </w:rPr>
      </w:pPr>
    </w:p>
    <w:p w:rsidRPr="00992186" w:rsidR="006262C2" w:rsidP="006262C2" w:rsidRDefault="006262C2" w14:paraId="77E653A8" w14:textId="77777777">
      <w:pPr>
        <w:spacing w:line="240" w:lineRule="atLeast"/>
        <w:jc w:val="both"/>
        <w:rPr>
          <w:rFonts w:ascii="Arial" w:hAnsi="Arial" w:cs="Arial"/>
        </w:rPr>
      </w:pPr>
    </w:p>
    <w:p w:rsidRPr="00992186" w:rsidR="006262C2" w:rsidP="006262C2" w:rsidRDefault="006262C2" w14:paraId="5A2447F2" w14:textId="77777777">
      <w:pPr>
        <w:spacing w:line="240" w:lineRule="atLeast"/>
        <w:jc w:val="both"/>
        <w:rPr>
          <w:rFonts w:ascii="Arial" w:hAnsi="Arial" w:cs="Arial"/>
        </w:rPr>
      </w:pPr>
      <w:r w:rsidRPr="00992186">
        <w:rPr>
          <w:rFonts w:ascii="Arial" w:hAnsi="Arial" w:cs="Arial"/>
        </w:rPr>
        <w:tab/>
        <w:t>Prelazi se na točku 2. dnevnog reda:</w:t>
      </w:r>
    </w:p>
    <w:p w:rsidRPr="00992186" w:rsidR="006262C2" w:rsidP="006262C2" w:rsidRDefault="00BB734E" w14:paraId="3CE8E8C1" w14:textId="37F8D641">
      <w:pPr>
        <w:spacing w:line="240" w:lineRule="atLeast"/>
        <w:jc w:val="both"/>
        <w:rPr>
          <w:rFonts w:ascii="Arial" w:hAnsi="Arial" w:cs="Arial"/>
        </w:rPr>
      </w:pPr>
      <w:r>
        <w:rPr>
          <w:rFonts w:ascii="Arial" w:hAnsi="Arial" w:cs="Arial"/>
        </w:rPr>
        <w:tab/>
        <w:t xml:space="preserve">Nije zaprimljen niti jedan </w:t>
      </w:r>
      <w:r w:rsidRPr="00545130">
        <w:rPr>
          <w:rFonts w:ascii="Arial" w:hAnsi="Arial" w:cs="Arial"/>
          <w:bCs w:val="false"/>
        </w:rPr>
        <w:t xml:space="preserve">prigovor na završni </w:t>
      </w:r>
      <w:r>
        <w:rPr>
          <w:rFonts w:ascii="Arial" w:hAnsi="Arial" w:cs="Arial"/>
          <w:bCs w:val="false"/>
        </w:rPr>
        <w:t xml:space="preserve">diobni </w:t>
      </w:r>
      <w:r w:rsidRPr="00545130">
        <w:rPr>
          <w:rFonts w:ascii="Arial" w:hAnsi="Arial" w:cs="Arial"/>
          <w:bCs w:val="false"/>
        </w:rPr>
        <w:t>popis</w:t>
      </w:r>
      <w:r>
        <w:rPr>
          <w:rFonts w:ascii="Arial" w:hAnsi="Arial" w:cs="Arial"/>
          <w:bCs w:val="false"/>
        </w:rPr>
        <w:t>.</w:t>
      </w:r>
    </w:p>
    <w:p w:rsidRPr="00992186" w:rsidR="006262C2" w:rsidP="006262C2" w:rsidRDefault="006262C2" w14:paraId="4E3605C9" w14:textId="77777777">
      <w:pPr>
        <w:spacing w:line="240" w:lineRule="atLeast"/>
        <w:jc w:val="both"/>
        <w:rPr>
          <w:rFonts w:ascii="Arial" w:hAnsi="Arial" w:cs="Arial"/>
        </w:rPr>
      </w:pPr>
    </w:p>
    <w:p w:rsidRPr="00992186" w:rsidR="006262C2" w:rsidP="006262C2" w:rsidRDefault="006262C2" w14:paraId="0988C96A" w14:textId="77777777">
      <w:pPr>
        <w:spacing w:line="240" w:lineRule="atLeast"/>
        <w:jc w:val="both"/>
        <w:rPr>
          <w:rFonts w:ascii="Arial" w:hAnsi="Arial" w:cs="Arial"/>
        </w:rPr>
      </w:pPr>
      <w:r w:rsidRPr="00992186">
        <w:rPr>
          <w:rFonts w:ascii="Arial" w:hAnsi="Arial" w:cs="Arial"/>
        </w:rPr>
        <w:tab/>
        <w:t>Prelazi se na točku 3. dnevnog reda:</w:t>
      </w:r>
    </w:p>
    <w:p w:rsidRPr="00992186" w:rsidR="006262C2" w:rsidP="006262C2" w:rsidRDefault="00BB734E" w14:paraId="5FA38F5E" w14:textId="10DBFDF6">
      <w:pPr>
        <w:spacing w:line="240" w:lineRule="atLeast"/>
        <w:jc w:val="both"/>
        <w:rPr>
          <w:rFonts w:ascii="Arial" w:hAnsi="Arial" w:cs="Arial"/>
        </w:rPr>
      </w:pPr>
      <w:r>
        <w:rPr>
          <w:rFonts w:ascii="Arial" w:hAnsi="Arial" w:cs="Arial"/>
        </w:rPr>
        <w:tab/>
        <w:t xml:space="preserve">Nema </w:t>
      </w:r>
      <w:proofErr w:type="spellStart"/>
      <w:r w:rsidRPr="00545130">
        <w:rPr>
          <w:rFonts w:ascii="Arial" w:hAnsi="Arial" w:cs="Arial"/>
          <w:bCs w:val="false"/>
        </w:rPr>
        <w:t>neunovčivi</w:t>
      </w:r>
      <w:r>
        <w:rPr>
          <w:rFonts w:ascii="Arial" w:hAnsi="Arial" w:cs="Arial"/>
          <w:bCs w:val="false"/>
        </w:rPr>
        <w:t>h</w:t>
      </w:r>
      <w:proofErr w:type="spellEnd"/>
      <w:r w:rsidRPr="00545130">
        <w:rPr>
          <w:rFonts w:ascii="Arial" w:hAnsi="Arial" w:cs="Arial"/>
          <w:bCs w:val="false"/>
        </w:rPr>
        <w:t xml:space="preserve"> predmeta stečajne mase</w:t>
      </w:r>
      <w:r>
        <w:rPr>
          <w:rFonts w:ascii="Arial" w:hAnsi="Arial" w:cs="Arial"/>
          <w:bCs w:val="false"/>
        </w:rPr>
        <w:t>.</w:t>
      </w:r>
    </w:p>
    <w:p w:rsidRPr="00992186" w:rsidR="006262C2" w:rsidP="006262C2" w:rsidRDefault="006262C2" w14:paraId="0B010B76" w14:textId="77777777">
      <w:pPr>
        <w:tabs>
          <w:tab w:val="left" w:pos="1680"/>
        </w:tabs>
        <w:spacing w:line="240" w:lineRule="atLeast"/>
        <w:ind w:firstLine="708"/>
        <w:jc w:val="both"/>
        <w:rPr>
          <w:rFonts w:ascii="Arial" w:hAnsi="Arial" w:cs="Arial"/>
        </w:rPr>
      </w:pPr>
    </w:p>
    <w:p w:rsidRPr="00992186" w:rsidR="006262C2" w:rsidP="006262C2" w:rsidRDefault="006262C2" w14:paraId="42217359" w14:textId="77777777">
      <w:pPr>
        <w:spacing w:line="240" w:lineRule="atLeast"/>
        <w:jc w:val="both"/>
        <w:rPr>
          <w:rFonts w:ascii="Arial" w:hAnsi="Arial" w:cs="Arial"/>
        </w:rPr>
      </w:pPr>
      <w:r>
        <w:rPr>
          <w:rFonts w:ascii="Arial" w:hAnsi="Arial" w:cs="Arial"/>
        </w:rPr>
        <w:tab/>
        <w:t>Sutkinja</w:t>
      </w:r>
      <w:r w:rsidRPr="00992186">
        <w:rPr>
          <w:rFonts w:ascii="Arial" w:hAnsi="Arial" w:cs="Arial"/>
        </w:rPr>
        <w:t xml:space="preserve"> donosi</w:t>
      </w:r>
    </w:p>
    <w:p w:rsidRPr="00992186" w:rsidR="006262C2" w:rsidP="006262C2" w:rsidRDefault="006262C2" w14:paraId="1852EE91" w14:textId="77777777">
      <w:pPr>
        <w:spacing w:line="240" w:lineRule="atLeast"/>
        <w:jc w:val="center"/>
        <w:rPr>
          <w:rFonts w:ascii="Arial" w:hAnsi="Arial" w:cs="Arial"/>
        </w:rPr>
      </w:pPr>
      <w:r w:rsidRPr="00992186">
        <w:rPr>
          <w:rFonts w:ascii="Arial" w:hAnsi="Arial" w:cs="Arial"/>
        </w:rPr>
        <w:t>r j e š e nj e</w:t>
      </w:r>
    </w:p>
    <w:p w:rsidRPr="00992186" w:rsidR="006262C2" w:rsidP="006262C2" w:rsidRDefault="006262C2" w14:paraId="4096EF8A" w14:textId="77777777">
      <w:pPr>
        <w:spacing w:line="240" w:lineRule="atLeast"/>
        <w:jc w:val="center"/>
        <w:rPr>
          <w:rFonts w:ascii="Arial" w:hAnsi="Arial" w:cs="Arial"/>
        </w:rPr>
      </w:pPr>
    </w:p>
    <w:p w:rsidRPr="00992186" w:rsidR="006262C2" w:rsidP="006262C2" w:rsidRDefault="006262C2" w14:paraId="79706A2E" w14:textId="77777777">
      <w:pPr>
        <w:tabs>
          <w:tab w:val="left" w:pos="0"/>
        </w:tabs>
        <w:spacing w:line="240" w:lineRule="atLeast"/>
        <w:jc w:val="both"/>
        <w:rPr>
          <w:rFonts w:ascii="Arial" w:hAnsi="Arial" w:cs="Arial"/>
        </w:rPr>
      </w:pPr>
      <w:r w:rsidRPr="00992186">
        <w:rPr>
          <w:rFonts w:ascii="Arial" w:hAnsi="Arial" w:cs="Arial"/>
        </w:rPr>
        <w:tab/>
        <w:t>Daje se suglasnost za završnu diobu. Nakon što stečajni upravitelj izvijesti sud da je izvršio isplatu po završnom diobnom popisu, donijeti će se odluka o zaključenju stečajnog postupka.</w:t>
      </w:r>
    </w:p>
    <w:p w:rsidRPr="00992186" w:rsidR="006262C2" w:rsidP="006262C2" w:rsidRDefault="006262C2" w14:paraId="68A659E0" w14:textId="77777777">
      <w:pPr>
        <w:tabs>
          <w:tab w:val="left" w:pos="0"/>
        </w:tabs>
        <w:spacing w:line="240" w:lineRule="atLeast"/>
        <w:jc w:val="both"/>
        <w:rPr>
          <w:rFonts w:ascii="Arial" w:hAnsi="Arial" w:cs="Arial"/>
        </w:rPr>
      </w:pPr>
      <w:r w:rsidRPr="00992186">
        <w:rPr>
          <w:rFonts w:ascii="Arial" w:hAnsi="Arial" w:cs="Arial"/>
        </w:rPr>
        <w:tab/>
      </w:r>
    </w:p>
    <w:p w:rsidRPr="00992186" w:rsidR="006262C2" w:rsidP="006262C2" w:rsidRDefault="006262C2" w14:paraId="50D2C742" w14:textId="77777777">
      <w:pPr>
        <w:tabs>
          <w:tab w:val="left" w:pos="0"/>
        </w:tabs>
        <w:spacing w:line="240" w:lineRule="atLeast"/>
        <w:jc w:val="both"/>
        <w:rPr>
          <w:rFonts w:ascii="Arial" w:hAnsi="Arial" w:cs="Arial"/>
        </w:rPr>
      </w:pPr>
    </w:p>
    <w:p w:rsidRPr="00992186" w:rsidR="006262C2" w:rsidP="006262C2" w:rsidRDefault="006262C2" w14:paraId="4133037F" w14:textId="77777777">
      <w:pPr>
        <w:tabs>
          <w:tab w:val="left" w:pos="0"/>
        </w:tabs>
        <w:spacing w:line="240" w:lineRule="atLeast"/>
        <w:jc w:val="both"/>
        <w:rPr>
          <w:rFonts w:ascii="Arial" w:hAnsi="Arial" w:cs="Arial"/>
        </w:rPr>
      </w:pPr>
      <w:r w:rsidRPr="00992186">
        <w:rPr>
          <w:rFonts w:ascii="Arial" w:hAnsi="Arial" w:cs="Arial"/>
        </w:rPr>
        <w:tab/>
        <w:t>Odluka će biti donesena u pisanom obliku.</w:t>
      </w:r>
    </w:p>
    <w:p w:rsidRPr="00992186" w:rsidR="006262C2" w:rsidP="006262C2" w:rsidRDefault="006262C2" w14:paraId="5D19F4C7" w14:textId="77777777">
      <w:pPr>
        <w:spacing w:line="240" w:lineRule="atLeast"/>
        <w:jc w:val="both"/>
        <w:rPr>
          <w:rFonts w:ascii="Arial" w:hAnsi="Arial" w:cs="Arial"/>
          <w:color w:val="156082" w:themeColor="accent1"/>
        </w:rPr>
      </w:pPr>
    </w:p>
    <w:p w:rsidRPr="00992186" w:rsidR="006262C2" w:rsidP="006262C2" w:rsidRDefault="006262C2" w14:paraId="2128714A" w14:textId="77777777">
      <w:pPr>
        <w:spacing w:line="240" w:lineRule="atLeast"/>
        <w:jc w:val="both"/>
        <w:rPr>
          <w:rFonts w:ascii="Arial" w:hAnsi="Arial" w:cs="Arial"/>
          <w:color w:val="156082" w:themeColor="accent1"/>
        </w:rPr>
      </w:pPr>
    </w:p>
    <w:p w:rsidRPr="00E33B2A" w:rsidR="006262C2" w:rsidP="006262C2" w:rsidRDefault="006262C2" w14:paraId="278EDD21" w14:textId="77777777">
      <w:pPr>
        <w:tabs>
          <w:tab w:val="left" w:pos="0"/>
        </w:tabs>
        <w:spacing w:line="240" w:lineRule="atLeast"/>
        <w:jc w:val="both"/>
        <w:rPr>
          <w:rFonts w:ascii="Arial" w:hAnsi="Arial" w:cs="Arial"/>
        </w:rPr>
      </w:pPr>
      <w:r w:rsidRPr="00E33B2A">
        <w:rPr>
          <w:rFonts w:ascii="Arial" w:hAnsi="Arial" w:cs="Arial"/>
        </w:rPr>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E33B2A" w:rsidR="006262C2" w:rsidP="006262C2" w:rsidRDefault="006262C2" w14:paraId="2EC60C23" w14:textId="77777777">
      <w:pPr>
        <w:tabs>
          <w:tab w:val="left" w:pos="0"/>
        </w:tabs>
        <w:spacing w:line="240" w:lineRule="atLeast"/>
        <w:jc w:val="both"/>
        <w:rPr>
          <w:rFonts w:ascii="Arial" w:hAnsi="Arial" w:cs="Arial"/>
        </w:rPr>
      </w:pPr>
    </w:p>
    <w:p w:rsidRPr="00992186" w:rsidR="006262C2" w:rsidP="006262C2" w:rsidRDefault="006262C2" w14:paraId="3E111D04" w14:textId="77777777">
      <w:pPr>
        <w:spacing w:line="240" w:lineRule="atLeast"/>
        <w:jc w:val="both"/>
        <w:rPr>
          <w:rFonts w:ascii="Arial" w:hAnsi="Arial" w:cs="Arial"/>
        </w:rPr>
      </w:pPr>
    </w:p>
    <w:p w:rsidRPr="00992186" w:rsidR="006262C2" w:rsidP="006262C2" w:rsidRDefault="006262C2" w14:paraId="7094C784" w14:textId="77777777">
      <w:pPr>
        <w:spacing w:line="240" w:lineRule="atLeast"/>
        <w:jc w:val="both"/>
        <w:rPr>
          <w:rFonts w:ascii="Arial" w:hAnsi="Arial" w:cs="Arial"/>
        </w:rPr>
      </w:pPr>
    </w:p>
    <w:p w:rsidRPr="00992186" w:rsidR="006262C2" w:rsidP="006262C2" w:rsidRDefault="006262C2" w14:paraId="16B70E5D" w14:textId="09F26FE2">
      <w:pPr>
        <w:pStyle w:val="Tijeloteksta"/>
        <w:spacing w:line="240" w:lineRule="atLeast"/>
        <w:ind w:firstLine="708"/>
        <w:jc w:val="center"/>
        <w:rPr>
          <w:rFonts w:ascii="Arial" w:hAnsi="Arial" w:cs="Arial"/>
        </w:rPr>
      </w:pPr>
      <w:r w:rsidRPr="00992186">
        <w:rPr>
          <w:rFonts w:ascii="Arial" w:hAnsi="Arial" w:cs="Arial"/>
        </w:rPr>
        <w:t xml:space="preserve">Dovršeno u </w:t>
      </w:r>
      <w:r w:rsidR="00E33B2A">
        <w:rPr>
          <w:rFonts w:ascii="Arial" w:hAnsi="Arial" w:cs="Arial"/>
        </w:rPr>
        <w:t>13</w:t>
      </w:r>
      <w:r w:rsidRPr="00992186">
        <w:rPr>
          <w:rFonts w:ascii="Arial" w:hAnsi="Arial" w:cs="Arial"/>
        </w:rPr>
        <w:t>:</w:t>
      </w:r>
      <w:r w:rsidR="00E33B2A">
        <w:rPr>
          <w:rFonts w:ascii="Arial" w:hAnsi="Arial" w:cs="Arial"/>
        </w:rPr>
        <w:t>05</w:t>
      </w:r>
      <w:r w:rsidRPr="00992186">
        <w:rPr>
          <w:rFonts w:ascii="Arial" w:hAnsi="Arial" w:cs="Arial"/>
        </w:rPr>
        <w:t xml:space="preserve"> sati.</w:t>
      </w:r>
    </w:p>
    <w:p w:rsidRPr="00992186" w:rsidR="006262C2" w:rsidP="006262C2" w:rsidRDefault="006262C2" w14:paraId="07AEBF8F" w14:textId="77777777">
      <w:pPr>
        <w:pStyle w:val="Tijeloteksta"/>
        <w:spacing w:line="240" w:lineRule="atLeast"/>
        <w:ind w:firstLine="708"/>
        <w:jc w:val="center"/>
        <w:rPr>
          <w:rFonts w:ascii="Arial" w:hAnsi="Arial" w:cs="Arial"/>
        </w:rPr>
      </w:pPr>
    </w:p>
    <w:p w:rsidR="006262C2" w:rsidP="006262C2" w:rsidRDefault="006262C2" w14:paraId="55F78626" w14:textId="77777777">
      <w:pPr>
        <w:spacing w:line="240" w:lineRule="atLeast"/>
        <w:ind w:firstLine="708"/>
        <w:jc w:val="both"/>
        <w:rPr>
          <w:rFonts w:ascii="Arial" w:hAnsi="Arial" w:cs="Arial"/>
          <w:color w:val="FF0000"/>
        </w:rPr>
      </w:pPr>
    </w:p>
    <w:p w:rsidRPr="00992186" w:rsidR="00E33B2A" w:rsidP="006262C2" w:rsidRDefault="00E33B2A" w14:paraId="59635115" w14:textId="77777777">
      <w:pPr>
        <w:spacing w:line="240" w:lineRule="atLeast"/>
        <w:ind w:firstLine="708"/>
        <w:jc w:val="both"/>
        <w:rPr>
          <w:rFonts w:ascii="Arial" w:hAnsi="Arial" w:cs="Arial"/>
          <w:color w:val="FF0000"/>
        </w:rPr>
      </w:pPr>
    </w:p>
    <w:p w:rsidRPr="00992186" w:rsidR="006262C2" w:rsidP="006262C2" w:rsidRDefault="006262C2" w14:paraId="13E2384C" w14:textId="77777777">
      <w:pPr>
        <w:spacing w:line="240" w:lineRule="atLeast"/>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Sutkinja</w:t>
      </w:r>
      <w:r>
        <w:rPr>
          <w:rFonts w:ascii="Arial" w:hAnsi="Arial" w:cs="Arial"/>
        </w:rPr>
        <w:tab/>
        <w:t xml:space="preserve">  </w:t>
      </w:r>
      <w:r>
        <w:rPr>
          <w:rFonts w:ascii="Arial" w:hAnsi="Arial" w:cs="Arial"/>
        </w:rPr>
        <w:tab/>
      </w:r>
      <w:r>
        <w:rPr>
          <w:rFonts w:ascii="Arial" w:hAnsi="Arial" w:cs="Arial"/>
        </w:rPr>
        <w:tab/>
        <w:t xml:space="preserve">     </w:t>
      </w:r>
      <w:r w:rsidRPr="00992186">
        <w:rPr>
          <w:rFonts w:ascii="Arial" w:hAnsi="Arial" w:cs="Arial"/>
        </w:rPr>
        <w:t>Stečajni upravitelj</w:t>
      </w:r>
    </w:p>
    <w:p w:rsidRPr="00992186" w:rsidR="006262C2" w:rsidP="006262C2" w:rsidRDefault="006262C2" w14:paraId="689682F0" w14:textId="77777777">
      <w:pPr>
        <w:spacing w:line="240" w:lineRule="atLeast"/>
        <w:jc w:val="center"/>
        <w:rPr>
          <w:rFonts w:ascii="Arial" w:hAnsi="Arial" w:cs="Arial"/>
        </w:rPr>
      </w:pPr>
      <w:r w:rsidRPr="00992186">
        <w:rPr>
          <w:rFonts w:ascii="Arial" w:hAnsi="Arial" w:cs="Arial"/>
        </w:rPr>
        <w:tab/>
      </w:r>
    </w:p>
    <w:p w:rsidR="006262C2" w:rsidP="006262C2" w:rsidRDefault="006262C2" w14:paraId="712A2E64" w14:textId="77777777">
      <w:pPr>
        <w:spacing w:line="240" w:lineRule="atLeast"/>
        <w:jc w:val="center"/>
        <w:rPr>
          <w:rFonts w:ascii="Arial" w:hAnsi="Arial" w:cs="Arial"/>
        </w:rPr>
      </w:pPr>
    </w:p>
    <w:p w:rsidRPr="00992186" w:rsidR="00E33B2A" w:rsidP="006262C2" w:rsidRDefault="00E33B2A" w14:paraId="07753C7F" w14:textId="77777777">
      <w:pPr>
        <w:spacing w:line="240" w:lineRule="atLeast"/>
        <w:jc w:val="center"/>
        <w:rPr>
          <w:rFonts w:ascii="Arial" w:hAnsi="Arial" w:cs="Arial"/>
        </w:rPr>
      </w:pPr>
    </w:p>
    <w:p w:rsidRPr="00992186" w:rsidR="006262C2" w:rsidP="006262C2" w:rsidRDefault="006262C2" w14:paraId="7A42A02B" w14:textId="77777777">
      <w:pPr>
        <w:spacing w:line="240" w:lineRule="atLeast"/>
        <w:jc w:val="center"/>
        <w:rPr>
          <w:rFonts w:ascii="Arial" w:hAnsi="Arial" w:cs="Arial"/>
        </w:rPr>
      </w:pPr>
    </w:p>
    <w:p w:rsidRPr="00992186" w:rsidR="006262C2" w:rsidP="006262C2" w:rsidRDefault="006262C2" w14:paraId="69079CE9" w14:textId="77777777">
      <w:pPr>
        <w:spacing w:line="240" w:lineRule="atLeast"/>
        <w:ind w:firstLine="720"/>
        <w:jc w:val="both"/>
        <w:rPr>
          <w:rFonts w:ascii="Arial" w:hAnsi="Arial" w:cs="Arial"/>
        </w:rPr>
      </w:pPr>
      <w:r w:rsidRPr="00992186">
        <w:rPr>
          <w:rFonts w:ascii="Arial" w:hAnsi="Arial" w:cs="Arial"/>
        </w:rPr>
        <w:t xml:space="preserve">           </w:t>
      </w:r>
      <w:r>
        <w:rPr>
          <w:rFonts w:ascii="Arial" w:hAnsi="Arial" w:cs="Arial"/>
        </w:rPr>
        <w:t xml:space="preserve">     </w:t>
      </w:r>
      <w:r>
        <w:rPr>
          <w:rFonts w:ascii="Arial" w:hAnsi="Arial" w:cs="Arial"/>
        </w:rPr>
        <w:tab/>
      </w:r>
      <w:r>
        <w:rPr>
          <w:rFonts w:ascii="Arial" w:hAnsi="Arial" w:cs="Arial"/>
        </w:rPr>
        <w:tab/>
        <w:t xml:space="preserve"> </w:t>
      </w:r>
      <w:r>
        <w:rPr>
          <w:rFonts w:ascii="Arial" w:hAnsi="Arial" w:cs="Arial"/>
        </w:rPr>
        <w:tab/>
        <w:t xml:space="preserve">         Zapisničarka</w:t>
      </w:r>
      <w:r w:rsidRPr="00992186">
        <w:rPr>
          <w:rFonts w:ascii="Arial" w:hAnsi="Arial" w:cs="Arial"/>
        </w:rPr>
        <w:tab/>
      </w:r>
      <w:r w:rsidRPr="00992186">
        <w:rPr>
          <w:rFonts w:ascii="Arial" w:hAnsi="Arial" w:cs="Arial"/>
        </w:rPr>
        <w:tab/>
      </w:r>
      <w:r w:rsidRPr="00992186">
        <w:rPr>
          <w:rFonts w:ascii="Arial" w:hAnsi="Arial" w:cs="Arial"/>
        </w:rPr>
        <w:tab/>
      </w:r>
      <w:r>
        <w:rPr>
          <w:rFonts w:ascii="Arial" w:hAnsi="Arial" w:cs="Arial"/>
        </w:rPr>
        <w:tab/>
      </w:r>
      <w:r w:rsidRPr="00992186">
        <w:rPr>
          <w:rFonts w:ascii="Arial" w:hAnsi="Arial" w:cs="Arial"/>
        </w:rPr>
        <w:t>Vjerovnici</w:t>
      </w:r>
    </w:p>
    <w:p w:rsidRPr="00992186" w:rsidR="006262C2" w:rsidP="006262C2" w:rsidRDefault="006262C2" w14:paraId="641B8A42" w14:textId="77777777">
      <w:pPr>
        <w:rPr>
          <w:rFonts w:ascii="Arial" w:hAnsi="Arial" w:cs="Arial"/>
        </w:rPr>
      </w:pPr>
    </w:p>
    <w:p w:rsidRPr="00992186" w:rsidR="006262C2" w:rsidP="006262C2" w:rsidRDefault="006262C2" w14:paraId="0F93EA3C" w14:textId="77777777">
      <w:pPr>
        <w:rPr>
          <w:rFonts w:ascii="Arial" w:hAnsi="Arial" w:cs="Arial"/>
        </w:rPr>
      </w:pPr>
    </w:p>
    <w:p w:rsidRPr="00992186" w:rsidR="006262C2" w:rsidP="006262C2" w:rsidRDefault="006262C2" w14:paraId="388DB49F" w14:textId="77777777">
      <w:pPr>
        <w:rPr>
          <w:rFonts w:ascii="Arial" w:hAnsi="Arial" w:cs="Arial"/>
        </w:rPr>
      </w:pPr>
    </w:p>
    <w:p w:rsidRPr="00992186" w:rsidR="006262C2" w:rsidP="006262C2" w:rsidRDefault="006262C2" w14:paraId="2F5713C6" w14:textId="77777777">
      <w:pPr>
        <w:rPr>
          <w:rFonts w:ascii="Arial" w:hAnsi="Arial" w:cs="Arial"/>
        </w:rPr>
      </w:pPr>
    </w:p>
    <w:p w:rsidRPr="00992186" w:rsidR="006262C2" w:rsidP="006262C2" w:rsidRDefault="006262C2" w14:paraId="3A9E6EDE" w14:textId="77777777">
      <w:pPr>
        <w:rPr>
          <w:rFonts w:ascii="Arial" w:hAnsi="Arial" w:cs="Arial"/>
        </w:rPr>
      </w:pPr>
    </w:p>
    <w:p w:rsidRPr="00992186" w:rsidR="006262C2" w:rsidP="006262C2" w:rsidRDefault="006262C2" w14:paraId="6B100F9D" w14:textId="77777777">
      <w:pPr>
        <w:rPr>
          <w:rFonts w:ascii="Arial" w:hAnsi="Arial" w:cs="Arial"/>
        </w:rPr>
      </w:pPr>
    </w:p>
    <w:p w:rsidR="00196733" w:rsidRDefault="00196733" w14:paraId="604A9FAD" w14:textId="77777777"/>
    <w:sectPr w:rsidR="00196733" w:rsidSect="006262C2">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62C2" w:rsidP="006262C2" w:rsidRDefault="006262C2" w14:paraId="6F2DCD3D" w14:textId="77777777">
      <w:r>
        <w:separator/>
      </w:r>
    </w:p>
  </w:endnote>
  <w:endnote w:type="continuationSeparator" w:id="0">
    <w:p w:rsidR="006262C2" w:rsidP="006262C2" w:rsidRDefault="006262C2" w14:paraId="766949C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62C2" w:rsidP="00CA15AA" w:rsidRDefault="006262C2" w14:paraId="45824FBB" w14:textId="77777777">
    <w:pPr>
      <w:pStyle w:val="Podno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6262C2" w:rsidRDefault="006262C2" w14:paraId="3339A581" w14:textId="77777777">
    <w:pPr>
      <w:pStyle w:val="Podnoje"/>
      <w:ind w:right="360"/>
    </w:pPr>
  </w:p>
  <w:p w:rsidR="006262C2" w:rsidRDefault="006262C2" w14:paraId="458F2745" w14:textId="77777777"/>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62C2" w:rsidP="00CA15AA" w:rsidRDefault="006262C2" w14:paraId="4AB01C29" w14:textId="77777777">
    <w:pPr>
      <w:pStyle w:val="Podnoje"/>
      <w:framePr w:wrap="around" w:hAnchor="margin" w:vAnchor="text" w:xAlign="center" w:y="1"/>
      <w:rPr>
        <w:rStyle w:val="Brojstranice"/>
        <w:rFonts w:eastAsiaTheme="majorEastAsia"/>
      </w:rPr>
    </w:pPr>
  </w:p>
  <w:p w:rsidR="006262C2" w:rsidRDefault="006262C2" w14:paraId="61351E98"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62C2" w:rsidP="006262C2" w:rsidRDefault="006262C2" w14:paraId="242F536D" w14:textId="77777777">
      <w:r>
        <w:separator/>
      </w:r>
    </w:p>
  </w:footnote>
  <w:footnote w:type="continuationSeparator" w:id="0">
    <w:p w:rsidR="006262C2" w:rsidP="006262C2" w:rsidRDefault="006262C2" w14:paraId="7AE8859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62C2" w:rsidP="00CA15AA" w:rsidRDefault="006262C2" w14:paraId="6233F97D" w14:textId="77777777">
    <w:pPr>
      <w:pStyle w:val="Zaglavl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6262C2" w:rsidRDefault="006262C2" w14:paraId="7EF70932" w14:textId="77777777">
    <w:pPr>
      <w:pStyle w:val="Zaglavlje"/>
    </w:pPr>
  </w:p>
  <w:p w:rsidR="006262C2" w:rsidRDefault="006262C2" w14:paraId="6628CCBB"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92186" w:rsidR="006262C2" w:rsidP="00992186" w:rsidRDefault="00F55090" w14:paraId="15960C04" w14:textId="60BC227E">
    <w:pPr>
      <w:spacing w:line="240" w:lineRule="atLeast"/>
      <w:ind w:left="3540" w:firstLine="708"/>
      <w:rPr>
        <w:rFonts w:ascii="Arial" w:hAnsi="Arial" w:cs="Arial"/>
      </w:rPr>
    </w:pPr>
    <w:sdt>
      <w:sdtPr>
        <w:id w:val="-459338365"/>
        <w:docPartObj>
          <w:docPartGallery w:val="Page Numbers (Top of Page)"/>
          <w:docPartUnique/>
        </w:docPartObj>
      </w:sdtPr>
      <w:sdtEndPr/>
      <w:sdtContent>
        <w:r w:rsidRPr="006262C2" w:rsidR="006262C2">
          <w:rPr>
            <w:rFonts w:ascii="Arial" w:hAnsi="Arial" w:cs="Arial"/>
          </w:rPr>
          <w:fldChar w:fldCharType="begin"/>
        </w:r>
        <w:r w:rsidRPr="006262C2" w:rsidR="006262C2">
          <w:rPr>
            <w:rFonts w:ascii="Arial" w:hAnsi="Arial" w:cs="Arial"/>
          </w:rPr>
          <w:instrText>PAGE   \* MERGEFORMAT</w:instrText>
        </w:r>
        <w:r w:rsidRPr="006262C2" w:rsidR="006262C2">
          <w:rPr>
            <w:rFonts w:ascii="Arial" w:hAnsi="Arial" w:cs="Arial"/>
          </w:rPr>
          <w:fldChar w:fldCharType="separate"/>
        </w:r>
        <w:r w:rsidRPr="006262C2" w:rsidR="006262C2">
          <w:rPr>
            <w:rFonts w:ascii="Arial" w:hAnsi="Arial" w:cs="Arial"/>
            <w:noProof/>
          </w:rPr>
          <w:t xml:space="preserve">- 2 </w:t>
        </w:r>
        <w:r w:rsidRPr="006262C2" w:rsidR="006262C2">
          <w:rPr>
            <w:rFonts w:ascii="Arial" w:hAnsi="Arial" w:cs="Arial"/>
            <w:noProof/>
          </w:rPr>
          <w:t>-</w:t>
        </w:r>
        <w:r w:rsidRPr="006262C2" w:rsidR="006262C2">
          <w:rPr>
            <w:rFonts w:ascii="Arial" w:hAnsi="Arial" w:cs="Arial"/>
          </w:rPr>
          <w:fldChar w:fldCharType="end"/>
        </w:r>
        <w:r w:rsidR="006262C2">
          <w:t xml:space="preserve"> </w:t>
        </w:r>
        <w:r w:rsidR="006262C2">
          <w:tab/>
        </w:r>
        <w:r w:rsidR="006262C2">
          <w:tab/>
        </w:r>
        <w:r w:rsidR="006262C2">
          <w:tab/>
        </w:r>
        <w:r w:rsidR="006262C2">
          <w:tab/>
        </w:r>
      </w:sdtContent>
    </w:sdt>
    <w:r w:rsidR="006262C2">
      <w:rPr>
        <w:rFonts w:ascii="Arial" w:hAnsi="Arial" w:cs="Arial"/>
      </w:rPr>
      <w:t xml:space="preserve"> </w:t>
    </w:r>
    <w:r w:rsidR="000A3545">
      <w:rPr>
        <w:rFonts w:ascii="Arial" w:hAnsi="Arial" w:cs="Arial"/>
      </w:rPr>
      <w:t xml:space="preserve">    </w:t>
    </w:r>
    <w:r w:rsidR="006262C2">
      <w:rPr>
        <w:rFonts w:ascii="Arial" w:hAnsi="Arial" w:cs="Arial"/>
      </w:rPr>
      <w:t>St-312/2024</w:t>
    </w:r>
    <w:r w:rsidRPr="00992186" w:rsidR="006262C2">
      <w:rPr>
        <w:rFonts w:ascii="Arial" w:hAnsi="Arial" w:cs="Arial"/>
      </w:rPr>
      <w:t>-</w:t>
    </w:r>
    <w:r w:rsidR="000A3545">
      <w:rPr>
        <w:rFonts w:ascii="Arial" w:hAnsi="Arial" w:cs="Arial"/>
      </w:rPr>
      <w:t>49</w:t>
    </w:r>
  </w:p>
  <w:p w:rsidR="006262C2" w:rsidRDefault="006262C2" w14:paraId="3857A5C8" w14:textId="77777777">
    <w:pPr>
      <w:pStyle w:val="Zaglavlje"/>
      <w:jc w:val="center"/>
    </w:pPr>
  </w:p>
  <w:p w:rsidR="006262C2" w:rsidRDefault="006262C2" w14:paraId="157FC991" w14:textId="77777777"/>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2C2"/>
    <w:rsid w:val="000A3545"/>
    <w:rsid w:val="00196733"/>
    <w:rsid w:val="004E7D18"/>
    <w:rsid w:val="005572C1"/>
    <w:rsid w:val="006201FE"/>
    <w:rsid w:val="006262C2"/>
    <w:rsid w:val="00626376"/>
    <w:rsid w:val="00844621"/>
    <w:rsid w:val="009F5EF4"/>
    <w:rsid w:val="00BB734E"/>
    <w:rsid w:val="00CB13B1"/>
    <w:rsid w:val="00E33B2A"/>
    <w:rsid w:val="00EB684A"/>
    <w:rsid w:val="00F55090"/>
    <w:rsid w:val="00F70F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7AB8A04"/>
  <w15:docId w15:val="{15998648-6B33-46C2-9D91-9191B555C77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262C2"/>
    <w:pPr>
      <w:spacing w:after="0" w:line="240" w:lineRule="auto"/>
    </w:pPr>
    <w:rPr>
      <w:rFonts w:ascii="Times New Roman" w:hAnsi="Times New Roman" w:eastAsia="Times New Roman" w:cs="Times New Roman"/>
      <w:bCs/>
      <w:kern w:val="0"/>
      <w:sz w:val="24"/>
      <w:szCs w:val="24"/>
      <w:lang w:eastAsia="hr-HR"/>
    </w:rPr>
  </w:style>
  <w:style w:type="paragraph" w:styleId="Naslov1">
    <w:name w:val="heading 1"/>
    <w:basedOn w:val="Normal"/>
    <w:next w:val="Normal"/>
    <w:link w:val="Naslov1Char"/>
    <w:uiPriority w:val="9"/>
    <w:qFormat/>
    <w:rsid w:val="006262C2"/>
    <w:pPr>
      <w:keepNext/>
      <w:keepLines/>
      <w:spacing w:before="360" w:after="80" w:line="259" w:lineRule="auto"/>
      <w:outlineLvl w:val="0"/>
    </w:pPr>
    <w:rPr>
      <w:rFonts w:asciiTheme="majorHAnsi" w:hAnsiTheme="majorHAnsi" w:eastAsiaTheme="majorEastAsia" w:cstheme="majorBidi"/>
      <w:bCs w:val="false"/>
      <w:color w:val="0F4761" w:themeColor="accent1" w:themeShade="BF"/>
      <w:kern w:val="2"/>
      <w:sz w:val="40"/>
      <w:szCs w:val="40"/>
      <w:lang w:eastAsia="en-US"/>
    </w:rPr>
  </w:style>
  <w:style w:type="paragraph" w:styleId="Naslov2">
    <w:name w:val="heading 2"/>
    <w:basedOn w:val="Normal"/>
    <w:next w:val="Normal"/>
    <w:link w:val="Naslov2Char"/>
    <w:uiPriority w:val="9"/>
    <w:semiHidden/>
    <w:unhideWhenUsed/>
    <w:qFormat/>
    <w:rsid w:val="006262C2"/>
    <w:pPr>
      <w:keepNext/>
      <w:keepLines/>
      <w:spacing w:before="160" w:after="80" w:line="259" w:lineRule="auto"/>
      <w:outlineLvl w:val="1"/>
    </w:pPr>
    <w:rPr>
      <w:rFonts w:asciiTheme="majorHAnsi" w:hAnsiTheme="majorHAnsi" w:eastAsiaTheme="majorEastAsia" w:cstheme="majorBidi"/>
      <w:bCs w:val="false"/>
      <w:color w:val="0F4761" w:themeColor="accent1" w:themeShade="BF"/>
      <w:kern w:val="2"/>
      <w:sz w:val="32"/>
      <w:szCs w:val="32"/>
      <w:lang w:eastAsia="en-US"/>
    </w:rPr>
  </w:style>
  <w:style w:type="paragraph" w:styleId="Naslov3">
    <w:name w:val="heading 3"/>
    <w:basedOn w:val="Normal"/>
    <w:next w:val="Normal"/>
    <w:link w:val="Naslov3Char"/>
    <w:uiPriority w:val="9"/>
    <w:semiHidden/>
    <w:unhideWhenUsed/>
    <w:qFormat/>
    <w:rsid w:val="006262C2"/>
    <w:pPr>
      <w:keepNext/>
      <w:keepLines/>
      <w:spacing w:before="160" w:after="80" w:line="259" w:lineRule="auto"/>
      <w:outlineLvl w:val="2"/>
    </w:pPr>
    <w:rPr>
      <w:rFonts w:asciiTheme="minorHAnsi" w:hAnsiTheme="minorHAnsi" w:eastAsiaTheme="majorEastAsia" w:cstheme="majorBidi"/>
      <w:bCs w:val="false"/>
      <w:color w:val="0F4761" w:themeColor="accent1" w:themeShade="BF"/>
      <w:kern w:val="2"/>
      <w:sz w:val="28"/>
      <w:szCs w:val="28"/>
      <w:lang w:eastAsia="en-US"/>
    </w:rPr>
  </w:style>
  <w:style w:type="paragraph" w:styleId="Naslov4">
    <w:name w:val="heading 4"/>
    <w:basedOn w:val="Normal"/>
    <w:next w:val="Normal"/>
    <w:link w:val="Naslov4Char"/>
    <w:uiPriority w:val="9"/>
    <w:semiHidden/>
    <w:unhideWhenUsed/>
    <w:qFormat/>
    <w:rsid w:val="006262C2"/>
    <w:pPr>
      <w:keepNext/>
      <w:keepLines/>
      <w:spacing w:before="80" w:after="40" w:line="259" w:lineRule="auto"/>
      <w:outlineLvl w:val="3"/>
    </w:pPr>
    <w:rPr>
      <w:rFonts w:asciiTheme="minorHAnsi" w:hAnsiTheme="minorHAnsi" w:eastAsiaTheme="majorEastAsia" w:cstheme="majorBidi"/>
      <w:bCs w:val="false"/>
      <w:i/>
      <w:iCs/>
      <w:color w:val="0F4761" w:themeColor="accent1" w:themeShade="BF"/>
      <w:kern w:val="2"/>
      <w:sz w:val="22"/>
      <w:szCs w:val="22"/>
      <w:lang w:eastAsia="en-US"/>
    </w:rPr>
  </w:style>
  <w:style w:type="paragraph" w:styleId="Naslov5">
    <w:name w:val="heading 5"/>
    <w:basedOn w:val="Normal"/>
    <w:next w:val="Normal"/>
    <w:link w:val="Naslov5Char"/>
    <w:uiPriority w:val="9"/>
    <w:semiHidden/>
    <w:unhideWhenUsed/>
    <w:qFormat/>
    <w:rsid w:val="006262C2"/>
    <w:pPr>
      <w:keepNext/>
      <w:keepLines/>
      <w:spacing w:before="80" w:after="40" w:line="259" w:lineRule="auto"/>
      <w:outlineLvl w:val="4"/>
    </w:pPr>
    <w:rPr>
      <w:rFonts w:asciiTheme="minorHAnsi" w:hAnsiTheme="minorHAnsi" w:eastAsiaTheme="majorEastAsia" w:cstheme="majorBidi"/>
      <w:bCs w:val="false"/>
      <w:color w:val="0F4761" w:themeColor="accent1" w:themeShade="BF"/>
      <w:kern w:val="2"/>
      <w:sz w:val="22"/>
      <w:szCs w:val="22"/>
      <w:lang w:eastAsia="en-US"/>
    </w:rPr>
  </w:style>
  <w:style w:type="paragraph" w:styleId="Naslov6">
    <w:name w:val="heading 6"/>
    <w:basedOn w:val="Normal"/>
    <w:next w:val="Normal"/>
    <w:link w:val="Naslov6Char"/>
    <w:uiPriority w:val="9"/>
    <w:semiHidden/>
    <w:unhideWhenUsed/>
    <w:qFormat/>
    <w:rsid w:val="006262C2"/>
    <w:pPr>
      <w:keepNext/>
      <w:keepLines/>
      <w:spacing w:before="40" w:line="259" w:lineRule="auto"/>
      <w:outlineLvl w:val="5"/>
    </w:pPr>
    <w:rPr>
      <w:rFonts w:asciiTheme="minorHAnsi" w:hAnsiTheme="minorHAnsi" w:eastAsiaTheme="majorEastAsia" w:cstheme="majorBidi"/>
      <w:bCs w:val="false"/>
      <w:i/>
      <w:iCs/>
      <w:color w:val="595959" w:themeColor="text1" w:themeTint="A6"/>
      <w:kern w:val="2"/>
      <w:sz w:val="22"/>
      <w:szCs w:val="22"/>
      <w:lang w:eastAsia="en-US"/>
    </w:rPr>
  </w:style>
  <w:style w:type="paragraph" w:styleId="Naslov7">
    <w:name w:val="heading 7"/>
    <w:basedOn w:val="Normal"/>
    <w:next w:val="Normal"/>
    <w:link w:val="Naslov7Char"/>
    <w:uiPriority w:val="9"/>
    <w:semiHidden/>
    <w:unhideWhenUsed/>
    <w:qFormat/>
    <w:rsid w:val="006262C2"/>
    <w:pPr>
      <w:keepNext/>
      <w:keepLines/>
      <w:spacing w:before="40" w:line="259" w:lineRule="auto"/>
      <w:outlineLvl w:val="6"/>
    </w:pPr>
    <w:rPr>
      <w:rFonts w:asciiTheme="minorHAnsi" w:hAnsiTheme="minorHAnsi" w:eastAsiaTheme="majorEastAsia" w:cstheme="majorBidi"/>
      <w:bCs w:val="false"/>
      <w:color w:val="595959" w:themeColor="text1" w:themeTint="A6"/>
      <w:kern w:val="2"/>
      <w:sz w:val="22"/>
      <w:szCs w:val="22"/>
      <w:lang w:eastAsia="en-US"/>
    </w:rPr>
  </w:style>
  <w:style w:type="paragraph" w:styleId="Naslov8">
    <w:name w:val="heading 8"/>
    <w:basedOn w:val="Normal"/>
    <w:next w:val="Normal"/>
    <w:link w:val="Naslov8Char"/>
    <w:uiPriority w:val="9"/>
    <w:semiHidden/>
    <w:unhideWhenUsed/>
    <w:qFormat/>
    <w:rsid w:val="006262C2"/>
    <w:pPr>
      <w:keepNext/>
      <w:keepLines/>
      <w:spacing w:line="259" w:lineRule="auto"/>
      <w:outlineLvl w:val="7"/>
    </w:pPr>
    <w:rPr>
      <w:rFonts w:asciiTheme="minorHAnsi" w:hAnsiTheme="minorHAnsi" w:eastAsiaTheme="majorEastAsia" w:cstheme="majorBidi"/>
      <w:bCs w:val="false"/>
      <w:i/>
      <w:iCs/>
      <w:color w:val="272727" w:themeColor="text1" w:themeTint="D8"/>
      <w:kern w:val="2"/>
      <w:sz w:val="22"/>
      <w:szCs w:val="22"/>
      <w:lang w:eastAsia="en-US"/>
    </w:rPr>
  </w:style>
  <w:style w:type="paragraph" w:styleId="Naslov9">
    <w:name w:val="heading 9"/>
    <w:basedOn w:val="Normal"/>
    <w:next w:val="Normal"/>
    <w:link w:val="Naslov9Char"/>
    <w:uiPriority w:val="9"/>
    <w:semiHidden/>
    <w:unhideWhenUsed/>
    <w:qFormat/>
    <w:rsid w:val="006262C2"/>
    <w:pPr>
      <w:keepNext/>
      <w:keepLines/>
      <w:spacing w:line="259" w:lineRule="auto"/>
      <w:outlineLvl w:val="8"/>
    </w:pPr>
    <w:rPr>
      <w:rFonts w:asciiTheme="minorHAnsi" w:hAnsiTheme="minorHAnsi" w:eastAsiaTheme="majorEastAsia" w:cstheme="majorBidi"/>
      <w:bCs w:val="false"/>
      <w:color w:val="272727" w:themeColor="text1" w:themeTint="D8"/>
      <w:kern w:val="2"/>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6262C2"/>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6262C2"/>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6262C2"/>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6262C2"/>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6262C2"/>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6262C2"/>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6262C2"/>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6262C2"/>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6262C2"/>
    <w:rPr>
      <w:rFonts w:eastAsiaTheme="majorEastAsia" w:cstheme="majorBidi"/>
      <w:color w:val="272727" w:themeColor="text1" w:themeTint="D8"/>
    </w:rPr>
  </w:style>
  <w:style w:type="paragraph" w:styleId="Naslov">
    <w:name w:val="Title"/>
    <w:basedOn w:val="Normal"/>
    <w:next w:val="Normal"/>
    <w:link w:val="NaslovChar"/>
    <w:uiPriority w:val="10"/>
    <w:qFormat/>
    <w:rsid w:val="006262C2"/>
    <w:pPr>
      <w:spacing w:after="80"/>
      <w:contextualSpacing/>
    </w:pPr>
    <w:rPr>
      <w:rFonts w:asciiTheme="majorHAnsi" w:hAnsiTheme="majorHAnsi" w:eastAsiaTheme="majorEastAsia" w:cstheme="majorBidi"/>
      <w:bCs w:val="false"/>
      <w:spacing w:val="-10"/>
      <w:kern w:val="28"/>
      <w:sz w:val="56"/>
      <w:szCs w:val="56"/>
      <w:lang w:eastAsia="en-US"/>
    </w:rPr>
  </w:style>
  <w:style w:type="character" w:styleId="NaslovChar" w:customStyle="true">
    <w:name w:val="Naslov Char"/>
    <w:basedOn w:val="Zadanifontodlomka"/>
    <w:link w:val="Naslov"/>
    <w:uiPriority w:val="10"/>
    <w:rsid w:val="006262C2"/>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6262C2"/>
    <w:pPr>
      <w:numPr>
        <w:ilvl w:val="1"/>
      </w:numPr>
      <w:spacing w:after="160" w:line="259" w:lineRule="auto"/>
    </w:pPr>
    <w:rPr>
      <w:rFonts w:asciiTheme="minorHAnsi" w:hAnsiTheme="minorHAnsi" w:eastAsiaTheme="majorEastAsia" w:cstheme="majorBidi"/>
      <w:bCs w:val="false"/>
      <w:color w:val="595959" w:themeColor="text1" w:themeTint="A6"/>
      <w:spacing w:val="15"/>
      <w:kern w:val="2"/>
      <w:sz w:val="28"/>
      <w:szCs w:val="28"/>
      <w:lang w:eastAsia="en-US"/>
    </w:rPr>
  </w:style>
  <w:style w:type="character" w:styleId="PodnaslovChar" w:customStyle="true">
    <w:name w:val="Podnaslov Char"/>
    <w:basedOn w:val="Zadanifontodlomka"/>
    <w:link w:val="Podnaslov"/>
    <w:uiPriority w:val="11"/>
    <w:rsid w:val="006262C2"/>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262C2"/>
    <w:pPr>
      <w:spacing w:before="160" w:after="160" w:line="259" w:lineRule="auto"/>
      <w:jc w:val="center"/>
    </w:pPr>
    <w:rPr>
      <w:rFonts w:asciiTheme="minorHAnsi" w:hAnsiTheme="minorHAnsi" w:eastAsiaTheme="minorHAnsi" w:cstheme="minorBidi"/>
      <w:bCs w:val="false"/>
      <w:i/>
      <w:iCs/>
      <w:color w:val="404040" w:themeColor="text1" w:themeTint="BF"/>
      <w:kern w:val="2"/>
      <w:sz w:val="22"/>
      <w:szCs w:val="22"/>
      <w:lang w:eastAsia="en-US"/>
    </w:rPr>
  </w:style>
  <w:style w:type="character" w:styleId="CitatChar" w:customStyle="true">
    <w:name w:val="Citat Char"/>
    <w:basedOn w:val="Zadanifontodlomka"/>
    <w:link w:val="Citat"/>
    <w:uiPriority w:val="29"/>
    <w:rsid w:val="006262C2"/>
    <w:rPr>
      <w:i/>
      <w:iCs/>
      <w:color w:val="404040" w:themeColor="text1" w:themeTint="BF"/>
    </w:rPr>
  </w:style>
  <w:style w:type="paragraph" w:styleId="Odlomakpopisa">
    <w:name w:val="List Paragraph"/>
    <w:basedOn w:val="Normal"/>
    <w:uiPriority w:val="34"/>
    <w:qFormat/>
    <w:rsid w:val="006262C2"/>
    <w:pPr>
      <w:spacing w:after="160" w:line="259" w:lineRule="auto"/>
      <w:ind w:left="720"/>
      <w:contextualSpacing/>
    </w:pPr>
    <w:rPr>
      <w:rFonts w:asciiTheme="minorHAnsi" w:hAnsiTheme="minorHAnsi" w:eastAsiaTheme="minorHAnsi" w:cstheme="minorBidi"/>
      <w:bCs w:val="false"/>
      <w:kern w:val="2"/>
      <w:sz w:val="22"/>
      <w:szCs w:val="22"/>
      <w:lang w:eastAsia="en-US"/>
    </w:rPr>
  </w:style>
  <w:style w:type="character" w:styleId="Jakoisticanje">
    <w:name w:val="Intense Emphasis"/>
    <w:basedOn w:val="Zadanifontodlomka"/>
    <w:uiPriority w:val="21"/>
    <w:qFormat/>
    <w:rsid w:val="006262C2"/>
    <w:rPr>
      <w:i/>
      <w:iCs/>
      <w:color w:val="0F4761" w:themeColor="accent1" w:themeShade="BF"/>
    </w:rPr>
  </w:style>
  <w:style w:type="paragraph" w:styleId="Naglaencitat">
    <w:name w:val="Intense Quote"/>
    <w:basedOn w:val="Normal"/>
    <w:next w:val="Normal"/>
    <w:link w:val="NaglaencitatChar"/>
    <w:uiPriority w:val="30"/>
    <w:qFormat/>
    <w:rsid w:val="006262C2"/>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bCs w:val="false"/>
      <w:i/>
      <w:iCs/>
      <w:color w:val="0F4761" w:themeColor="accent1" w:themeShade="BF"/>
      <w:kern w:val="2"/>
      <w:sz w:val="22"/>
      <w:szCs w:val="22"/>
      <w:lang w:eastAsia="en-US"/>
    </w:rPr>
  </w:style>
  <w:style w:type="character" w:styleId="NaglaencitatChar" w:customStyle="true">
    <w:name w:val="Naglašen citat Char"/>
    <w:basedOn w:val="Zadanifontodlomka"/>
    <w:link w:val="Naglaencitat"/>
    <w:uiPriority w:val="30"/>
    <w:rsid w:val="006262C2"/>
    <w:rPr>
      <w:i/>
      <w:iCs/>
      <w:color w:val="0F4761" w:themeColor="accent1" w:themeShade="BF"/>
    </w:rPr>
  </w:style>
  <w:style w:type="character" w:styleId="Istaknutareferenca">
    <w:name w:val="Intense Reference"/>
    <w:basedOn w:val="Zadanifontodlomka"/>
    <w:uiPriority w:val="32"/>
    <w:qFormat/>
    <w:rsid w:val="006262C2"/>
    <w:rPr>
      <w:b/>
      <w:bCs/>
      <w:smallCaps/>
      <w:color w:val="0F4761" w:themeColor="accent1" w:themeShade="BF"/>
      <w:spacing w:val="5"/>
    </w:rPr>
  </w:style>
  <w:style w:type="paragraph" w:styleId="Tijeloteksta">
    <w:name w:val="Body Text"/>
    <w:basedOn w:val="Normal"/>
    <w:link w:val="TijelotekstaChar"/>
    <w:rsid w:val="006262C2"/>
    <w:pPr>
      <w:jc w:val="both"/>
    </w:pPr>
    <w:rPr>
      <w:bCs w:val="false"/>
    </w:rPr>
  </w:style>
  <w:style w:type="character" w:styleId="TijelotekstaChar" w:customStyle="true">
    <w:name w:val="Tijelo teksta Char"/>
    <w:basedOn w:val="Zadanifontodlomka"/>
    <w:link w:val="Tijeloteksta"/>
    <w:rsid w:val="006262C2"/>
    <w:rPr>
      <w:rFonts w:ascii="Times New Roman" w:hAnsi="Times New Roman" w:eastAsia="Times New Roman" w:cs="Times New Roman"/>
      <w:kern w:val="0"/>
      <w:sz w:val="24"/>
      <w:szCs w:val="24"/>
      <w:lang w:eastAsia="hr-HR"/>
    </w:rPr>
  </w:style>
  <w:style w:type="character" w:styleId="Brojstranice">
    <w:name w:val="page number"/>
    <w:basedOn w:val="Zadanifontodlomka"/>
    <w:rsid w:val="006262C2"/>
  </w:style>
  <w:style w:type="paragraph" w:styleId="Zaglavlje">
    <w:name w:val="header"/>
    <w:basedOn w:val="Normal"/>
    <w:link w:val="ZaglavljeChar"/>
    <w:uiPriority w:val="99"/>
    <w:rsid w:val="006262C2"/>
    <w:pPr>
      <w:tabs>
        <w:tab w:val="center" w:pos="4536"/>
        <w:tab w:val="right" w:pos="9072"/>
      </w:tabs>
    </w:pPr>
    <w:rPr>
      <w:bCs w:val="false"/>
    </w:rPr>
  </w:style>
  <w:style w:type="character" w:styleId="ZaglavljeChar" w:customStyle="true">
    <w:name w:val="Zaglavlje Char"/>
    <w:basedOn w:val="Zadanifontodlomka"/>
    <w:link w:val="Zaglavlje"/>
    <w:uiPriority w:val="99"/>
    <w:rsid w:val="006262C2"/>
    <w:rPr>
      <w:rFonts w:ascii="Times New Roman" w:hAnsi="Times New Roman" w:eastAsia="Times New Roman" w:cs="Times New Roman"/>
      <w:kern w:val="0"/>
      <w:sz w:val="24"/>
      <w:szCs w:val="24"/>
      <w:lang w:eastAsia="hr-HR"/>
    </w:rPr>
  </w:style>
  <w:style w:type="paragraph" w:styleId="Podnoje">
    <w:name w:val="footer"/>
    <w:basedOn w:val="Normal"/>
    <w:link w:val="PodnojeChar"/>
    <w:rsid w:val="006262C2"/>
    <w:pPr>
      <w:tabs>
        <w:tab w:val="center" w:pos="4536"/>
        <w:tab w:val="right" w:pos="9072"/>
      </w:tabs>
    </w:pPr>
    <w:rPr>
      <w:bCs w:val="false"/>
    </w:rPr>
  </w:style>
  <w:style w:type="character" w:styleId="PodnojeChar" w:customStyle="true">
    <w:name w:val="Podnožje Char"/>
    <w:basedOn w:val="Zadanifontodlomka"/>
    <w:link w:val="Podnoje"/>
    <w:rsid w:val="006262C2"/>
    <w:rPr>
      <w:rFonts w:ascii="Times New Roman" w:hAnsi="Times New Roman" w:eastAsia="Times New Roman" w:cs="Times New Roman"/>
      <w:kern w:val="0"/>
      <w:sz w:val="24"/>
      <w:szCs w:val="24"/>
      <w:lang w:eastAsia="hr-HR"/>
    </w:rPr>
  </w:style>
  <w:style w:type="character" w:styleId="Tekstrezerviranogmjesta">
    <w:name w:val="Placeholder Text"/>
    <w:basedOn w:val="Zadanifontodlomka"/>
    <w:uiPriority w:val="99"/>
    <w:semiHidden/>
    <w:rsid w:val="00F55090"/>
    <w:rPr>
      <w:color w:val="808080"/>
      <w:bdr w:val="none" w:color="auto" w:sz="0" w:space="0"/>
      <w:shd w:val="clear" w:color="auto" w:fill="auto"/>
    </w:rPr>
  </w:style>
  <w:style w:type="character" w:styleId="eSPISCCParagraphDefaultFont" w:customStyle="true">
    <w:name w:val="eSPIS_CC_Paragraph Default Font"/>
    <w:basedOn w:val="Zadanifontodlomka"/>
    <w:rsid w:val="00F5509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5509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5509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5509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19. ožujka 2026.</izvorni_sadrzaj>
    <derivirana_varijabla naziv="DomainObject.StvarniPocetakDatum_1">19. ožujka 2026.</derivirana_varijabla>
  </DomainObject.StvarniPocetakDatum>
  <DomainObject.StvarniZavrsetakDatum>
    <izvorni_sadrzaj>19. ožujka 2026.</izvorni_sadrzaj>
    <derivirana_varijabla naziv="DomainObject.StvarniZavrsetakDatum_1">19. ožujka 2026.</derivirana_varijabla>
  </DomainObject.StvarniZavrsetakDatum>
  <DomainObject.PlaniraniZavrsetakDatum>
    <izvorni_sadrzaj>19. ožujka 2026.</izvorni_sadrzaj>
    <derivirana_varijabla naziv="DomainObject.PlaniraniZavrsetakDatum_1">19. ožujka 2026.</derivirana_varijabla>
  </DomainObject.PlaniraniZavrsetakDatum>
  <DomainObject.PlaniraniPocetakDatum>
    <izvorni_sadrzaj>19. ožujka 2026.</izvorni_sadrzaj>
    <derivirana_varijabla naziv="DomainObject.PlaniraniPocetakDatum_1">19. ožujka 2026.</derivirana_varijabla>
  </DomainObject.PlaniraniPocetakDatum>
  <DomainObject.StvarniPocetakVrijeme>
    <izvorni_sadrzaj>12:45</izvorni_sadrzaj>
    <derivirana_varijabla naziv="DomainObject.StvarniPocetakVrijeme_1">12:45</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12:50</izvorni_sadrzaj>
    <derivirana_varijabla naziv="DomainObject.PlaniraniZavrsetakVrijeme_1">12:50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2026.</izvorni_sadrzaj>
    <derivirana_varijabla naziv="DomainObject.Zapisnik.DatumKreiranja_1">19. ožujka 2026.</derivirana_varijabla>
  </DomainObject.Zapisnik.DatumKreiranja>
  <DomainObject.Zapisnik.ImovinskaKorist>
    <izvorni_sadrzaj/>
    <derivirana_varijabla naziv="DomainObject.Zapisnik.ImovinskaKorist_1"/>
  </DomainObject.Zapisnik.ImovinskaKorist>
  <DomainObject.Zapisnik.Oznaka>
    <izvorni_sadrzaj>St-312/2024-49</izvorni_sadrzaj>
    <derivirana_varijabla naziv="DomainObject.Zapisnik.Oznaka_1">St-312/2024-49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2024.</izvorni_sadrzaj>
    <derivirana_varijabla naziv="DomainObject.Predmet.DatumOsnivanja_1">19.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St-312/2024</izvorni_sadrzaj>
    <derivirana_varijabla naziv="DomainObject.Predmet.OznakaBroj_1">St-312/2024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BALE VILA d.o.o., BALE</izvorni_sadrzaj>
    <derivirana_varijabla naziv="DomainObject.Predmet.ProtustrankaFormated_1">  BALE VILA d.o.o., BALE</derivirana_varijabla>
  </DomainObject.Predmet.ProtustrankaFormated>
  <DomainObject.Predmet.ProtustrankaFormatedOIB>
    <izvorni_sadrzaj>  BALE VILA d.o.o., BALE, OIB 42424056982</izvorni_sadrzaj>
    <derivirana_varijabla naziv="DomainObject.Predmet.ProtustrankaFormatedOIB_1">  BALE VILA d.o.o., BALE, OIB 42424056982</derivirana_varijabla>
  </DomainObject.Predmet.ProtustrankaFormatedOIB>
  <DomainObject.Predmet.ProtustrankaFormatedWithAdress>
    <izvorni_sadrzaj> BALE VILA d.o.o., BALE, Porta No 20, 52211 Bale</izvorni_sadrzaj>
    <derivirana_varijabla naziv="DomainObject.Predmet.ProtustrankaFormatedWithAdress_1"> BALE VILA d.o.o., BALE, Porta No 20, 52211 Bale</derivirana_varijabla>
  </DomainObject.Predmet.ProtustrankaFormatedWithAdress>
  <DomainObject.Predmet.ProtustrankaFormatedWithAdressOIB>
    <izvorni_sadrzaj> BALE VILA d.o.o., BALE, OIB 42424056982, Porta No 20, 52211 Bale</izvorni_sadrzaj>
    <derivirana_varijabla naziv="DomainObject.Predmet.ProtustrankaFormatedWithAdressOIB_1"> BALE VILA d.o.o., BALE, OIB 42424056982, Porta No 20, 52211 Bale</derivirana_varijabla>
  </DomainObject.Predmet.ProtustrankaFormatedWithAdressOIB>
  <DomainObject.Predmet.ProtustrankaWithAdress>
    <izvorni_sadrzaj>BALE VILA d.o.o., BALE Porta No 20, 52211 Bale</izvorni_sadrzaj>
    <derivirana_varijabla naziv="DomainObject.Predmet.ProtustrankaWithAdress_1">BALE VILA d.o.o., BALE Porta No 20, 52211 Bale</derivirana_varijabla>
  </DomainObject.Predmet.ProtustrankaWithAdress>
  <DomainObject.Predmet.ProtustrankaWithAdressOIB>
    <izvorni_sadrzaj>BALE VILA d.o.o., BALE, OIB 42424056982, Porta No 20, 52211 Bale</izvorni_sadrzaj>
    <derivirana_varijabla naziv="DomainObject.Predmet.ProtustrankaWithAdressOIB_1">BALE VILA d.o.o., BALE, OIB 42424056982, Porta No 20, 52211 Bale</derivirana_varijabla>
  </DomainObject.Predmet.ProtustrankaWithAdressOIB>
  <DomainObject.Predmet.ProtustrankaNazivFormated>
    <izvorni_sadrzaj>BALE VILA d.o.o., BALE</izvorni_sadrzaj>
    <derivirana_varijabla naziv="DomainObject.Predmet.ProtustrankaNazivFormated_1">BALE VILA d.o.o., BALE</derivirana_varijabla>
  </DomainObject.Predmet.ProtustrankaNazivFormated>
  <DomainObject.Predmet.ProtustrankaNazivFormatedOIB>
    <izvorni_sadrzaj>BALE VILA d.o.o., BALE, OIB 42424056982</izvorni_sadrzaj>
    <derivirana_varijabla naziv="DomainObject.Predmet.ProtustrankaNazivFormatedOIB_1">BALE VILA d.o.o., BALE, OIB 42424056982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Sally Kendal Moore, VELIKA BRITANIJA zastupane po punomoćniku Nataša Lisac; Simone Ringwood, VELIKA BRITANIJA zastupane po punomoćniku Nataša Lisac; Kerry Ann Wallace, VELIKA BRITANIJA zastupane po punomoćniku Nataša Lisac; Steven John Wallace, VELIKA BRITANIJA zastupanog po punomoćniku Nataša Lisac; Soterakis Anastasios Ioannou, VELIKA BRITANIJA zastupanog po punomoćniku Nataša Lisac; Stečajna masa iza BALE VILA društvo s ograničenom odgovornošću za poslovanje nekretninama, trgovinu i usluge</izvorni_sadrzaj>
    <derivirana_varijabla naziv="DomainObject.Predmet.StrankaFormated_1">  Sally Kendal Moore, VELIKA BRITANIJA zastupane po punomoćniku Nataša Lisac; Simone Ringwood, VELIKA BRITANIJA zastupane po punomoćniku Nataša Lisac; Kerry Ann Wallace, VELIKA BRITANIJA zastupane po punomoćniku Nataša Lisac; Steven John Wallace, VELIKA BRITANIJA zastupanog po punomoćniku Nataša Lisac; Soterakis Anastasios Ioannou, VELIKA BRITANIJA zastupanog po punomoćniku Nataša Lisac; Stečajna masa iza BALE VILA društvo s ograničenom odgovornošću za poslovanje nekretninama, trgovinu i usluge</derivirana_varijabla>
  </DomainObject.Predmet.StrankaFormated>
  <DomainObject.Predmet.StrankaFormatedOIB>
    <izvorni_sadrzaj>  Sally Kendal Moore, VELIKA BRITANIJA, OIB 08284486182 zastupane po punomoćniku Nataša Lisac; Simone Ringwood, VELIKA BRITANIJA, OIB 62405516870 zastupane po punomoćniku Nataša Lisac; Kerry Ann Wallace, VELIKA BRITANIJA, OIB 92779302941 zastupane po punomoćniku Nataša Lisac; Steven John Wallace, VELIKA BRITANIJA, OIB 77679889373 zastupanog po punomoćniku Nataša Lisac; Soterakis Anastasios Ioannou, VELIKA BRITANIJA, OIB 08429232214 zastupanog po punomoćniku Nataša Lisac; Stečajna masa iza BALE VILA društvo s ograničenom odgovornošću za poslovanje nekretninama, trgovinu i usluge, OIB 87191916041</izvorni_sadrzaj>
    <derivirana_varijabla naziv="DomainObject.Predmet.StrankaFormatedOIB_1">  Sally Kendal Moore, VELIKA BRITANIJA, OIB 08284486182 zastupane po punomoćniku Nataša Lisac; Simone Ringwood, VELIKA BRITANIJA, OIB 62405516870 zastupane po punomoćniku Nataša Lisac; Kerry Ann Wallace, VELIKA BRITANIJA, OIB 92779302941 zastupane po punomoćniku Nataša Lisac; Steven John Wallace, VELIKA BRITANIJA, OIB 77679889373 zastupanog po punomoćniku Nataša Lisac; Soterakis Anastasios Ioannou, VELIKA BRITANIJA, OIB 08429232214 zastupanog po punomoćniku Nataša Lisac; Stečajna masa iza BALE VILA društvo s ograničenom odgovornošću za poslovanje nekretninama, trgovinu i usluge, OIB 87191916041</derivirana_varijabla>
  </DomainObject.Predmet.StrankaFormatedOIB>
  <DomainObject.Predmet.StrankaFormatedWithAdress>
    <izvorni_sadrzaj> Sally Kendal Moore, VELIKA BRITANIJA, COLLINS MEADOW 122, Essex zastupane po punomoćniku Nataša Lisac; Simone Ringwood, VELIKA BRITANIJA, 3 Fyfield Road, Ongar zastupane po punomoćniku Nataša Lisac; Kerry Ann Wallace, VELIKA BRITANIJA, VICTORIA GROVE 20A, KENT, CT 20 1BX, Folkestone zastupane po punomoćniku Nataša Lisac; Steven John Wallace, VELIKA BRITANIJA, VIKRORIA GROVE 20A, KENT, CT20 1BX, Folkestone zastupanog po punomoćniku Nataša Lisac; Soterakis Anastasios Ioannou, VELIKA BRITANIJA, COLNEY HATCH LANE 104, LONDON NIO 1EA, London zastupanog po punomoćniku Nataša Lisac; Stečajna masa iza BALE VILA društvo s ograničenom odgovornošću za poslovanje nekretninama, trgovinu i usluge, Josipa Jelačića 12, 43000 Bjelovar</izvorni_sadrzaj>
    <derivirana_varijabla naziv="DomainObject.Predmet.StrankaFormatedWithAdress_1"> Sally Kendal Moore, VELIKA BRITANIJA, COLLINS MEADOW 122, Essex zastupane po punomoćniku Nataša Lisac; Simone Ringwood, VELIKA BRITANIJA, 3 Fyfield Road, Ongar zastupane po punomoćniku Nataša Lisac; Kerry Ann Wallace, VELIKA BRITANIJA, VICTORIA GROVE 20A, KENT, CT 20 1BX, Folkestone zastupane po punomoćniku Nataša Lisac; Steven John Wallace, VELIKA BRITANIJA, VIKRORIA GROVE 20A, KENT, CT20 1BX, Folkestone zastupanog po punomoćniku Nataša Lisac; Soterakis Anastasios Ioannou, VELIKA BRITANIJA, COLNEY HATCH LANE 104, LONDON NIO 1EA, London zastupanog po punomoćniku Nataša Lisac; Stečajna masa iza BALE VILA društvo s ograničenom odgovornošću za poslovanje nekretninama, trgovinu i usluge, Josipa Jelačića 12, 43000 Bjelovar</derivirana_varijabla>
  </DomainObject.Predmet.StrankaFormatedWithAdress>
  <DomainObject.Predmet.StrankaFormatedWithAdressOIB>
    <izvorni_sadrzaj> Sally Kendal Moore, VELIKA BRITANIJA, OIB 08284486182, COLLINS MEADOW 122, Essex zastupane po punomoćniku Nataša Lisac; Simone Ringwood, VELIKA BRITANIJA, OIB 62405516870, 3 Fyfield Road, Ongar zastupane po punomoćniku Nataša Lisac; Kerry Ann Wallace, VELIKA BRITANIJA, OIB 92779302941, VICTORIA GROVE 20A, KENT, CT 20 1BX, Folkestone zastupane po punomoćniku Nataša Lisac; Steven John Wallace, VELIKA BRITANIJA, OIB 77679889373, VIKRORIA GROVE 20A, KENT, CT20 1BX, Folkestone zastupanog po punomoćniku Nataša Lisac; Soterakis Anastasios Ioannou, VELIKA BRITANIJA, OIB 08429232214, COLNEY HATCH LANE 104, LONDON NIO 1EA, London zastupanog po punomoćniku Nataša Lisac; Stečajna masa iza BALE VILA društvo s ograničenom odgovornošću za poslovanje nekretninama, trgovinu i usluge, OIB 87191916041, Josipa Jelačića 12, 43000 Bjelovar</izvorni_sadrzaj>
    <derivirana_varijabla naziv="DomainObject.Predmet.StrankaFormatedWithAdressOIB_1"> Sally Kendal Moore, VELIKA BRITANIJA, OIB 08284486182, COLLINS MEADOW 122, Essex zastupane po punomoćniku Nataša Lisac; Simone Ringwood, VELIKA BRITANIJA, OIB 62405516870, 3 Fyfield Road, Ongar zastupane po punomoćniku Nataša Lisac; Kerry Ann Wallace, VELIKA BRITANIJA, OIB 92779302941, VICTORIA GROVE 20A, KENT, CT 20 1BX, Folkestone zastupane po punomoćniku Nataša Lisac; Steven John Wallace, VELIKA BRITANIJA, OIB 77679889373, VIKRORIA GROVE 20A, KENT, CT20 1BX, Folkestone zastupanog po punomoćniku Nataša Lisac; Soterakis Anastasios Ioannou, VELIKA BRITANIJA, OIB 08429232214, COLNEY HATCH LANE 104, LONDON NIO 1EA, London zastupanog po punomoćniku Nataša Lisac; Stečajna masa iza BALE VILA društvo s ograničenom odgovornošću za poslovanje nekretninama, trgovinu i usluge, OIB 87191916041, Josipa Jelačića 12, 43000 Bjelovar</derivirana_varijabla>
  </DomainObject.Predmet.StrankaFormatedWithAdressOIB>
  <DomainObject.Predmet.StrankaWithAdress>
    <izvorni_sadrzaj>Sally Kendal Moore, VELIKA BRITANIJA COLLINS MEADOW 122,Essex,Simone Ringwood, VELIKA BRITANIJA 3 Fyfield Road,Ongar,Kerry Ann Wallace, VELIKA BRITANIJA VICTORIA GROVE 20A, KENT, CT 20 1BX,Folkestone,Steven John Wallace, VELIKA BRITANIJA VIKRORIA GROVE 20A, KENT, CT20 1BX,Folkestone,Soterakis Anastasios Ioannou, VELIKA BRITANIJA COLNEY HATCH LANE 104, LONDON NIO 1EA,London,Stečajna masa iza BALE VILA društvo s ograničenom odgovornošću za poslovanje nekretninama, trgovinu i usluge Josipa Jelačića 12,43000 Bjelovar</izvorni_sadrzaj>
    <derivirana_varijabla naziv="DomainObject.Predmet.StrankaWithAdress_1">Sally Kendal Moore, VELIKA BRITANIJA COLLINS MEADOW 122,Essex,Simone Ringwood, VELIKA BRITANIJA 3 Fyfield Road,Ongar,Kerry Ann Wallace, VELIKA BRITANIJA VICTORIA GROVE 20A, KENT, CT 20 1BX,Folkestone,Steven John Wallace, VELIKA BRITANIJA VIKRORIA GROVE 20A, KENT, CT20 1BX,Folkestone,Soterakis Anastasios Ioannou, VELIKA BRITANIJA COLNEY HATCH LANE 104, LONDON NIO 1EA,London,Stečajna masa iza BALE VILA društvo s ograničenom odgovornošću za poslovanje nekretninama, trgovinu i usluge Josipa Jelačića 12,43000 Bjelovar</derivirana_varijabla>
  </DomainObject.Predmet.StrankaWithAdress>
  <DomainObject.Predmet.StrankaWithAdressOIB>
    <izvorni_sadrzaj>Sally Kendal Moore, VELIKA BRITANIJA, OIB 08284486182, COLLINS MEADOW 122,Essex,Simone Ringwood, VELIKA BRITANIJA, OIB 62405516870, 3 Fyfield Road,Ongar,Kerry Ann Wallace, VELIKA BRITANIJA, OIB 92779302941, VICTORIA GROVE 20A, KENT, CT 20 1BX,Folkestone,Steven John Wallace, VELIKA BRITANIJA, OIB 77679889373, VIKRORIA GROVE 20A, KENT, CT20 1BX,Folkestone,Soterakis Anastasios Ioannou, VELIKA BRITANIJA, OIB 08429232214, COLNEY HATCH LANE 104, LONDON NIO 1EA,London,Stečajna masa iza BALE VILA društvo s ograničenom odgovornošću za poslovanje nekretninama, trgovinu i usluge, OIB 87191916041, Josipa Jelačića 12,43000 Bjelovar</izvorni_sadrzaj>
    <derivirana_varijabla naziv="DomainObject.Predmet.StrankaWithAdressOIB_1">Sally Kendal Moore, VELIKA BRITANIJA, OIB 08284486182, COLLINS MEADOW 122,Essex,Simone Ringwood, VELIKA BRITANIJA, OIB 62405516870, 3 Fyfield Road,Ongar,Kerry Ann Wallace, VELIKA BRITANIJA, OIB 92779302941, VICTORIA GROVE 20A, KENT, CT 20 1BX,Folkestone,Steven John Wallace, VELIKA BRITANIJA, OIB 77679889373, VIKRORIA GROVE 20A, KENT, CT20 1BX,Folkestone,Soterakis Anastasios Ioannou, VELIKA BRITANIJA, OIB 08429232214, COLNEY HATCH LANE 104, LONDON NIO 1EA,London,Stečajna masa iza BALE VILA društvo s ograničenom odgovornošću za poslovanje nekretninama, trgovinu i usluge, OIB 87191916041, Josipa Jelačića 12,43000 Bjelovar</derivirana_varijabla>
  </DomainObject.Predmet.StrankaWithAdressOIB>
  <DomainObject.Predmet.StrankaNazivFormated>
    <izvorni_sadrzaj>Sally Kendal Moore, VELIKA BRITANIJA,Simone Ringwood, VELIKA BRITANIJA,Kerry Ann Wallace, VELIKA BRITANIJA,Steven John Wallace, VELIKA BRITANIJA,Soterakis Anastasios Ioannou, VELIKA BRITANIJA,Stečajna masa iza BALE VILA društvo s ograničenom odgovornošću za poslovanje nekretninama, trgovinu i usluge</izvorni_sadrzaj>
    <derivirana_varijabla naziv="DomainObject.Predmet.StrankaNazivFormated_1">Sally Kendal Moore, VELIKA BRITANIJA,Simone Ringwood, VELIKA BRITANIJA,Kerry Ann Wallace, VELIKA BRITANIJA,Steven John Wallace, VELIKA BRITANIJA,Soterakis Anastasios Ioannou, VELIKA BRITANIJA,Stečajna masa iza BALE VILA društvo s ograničenom odgovornošću za poslovanje nekretninama, trgovinu i usluge</derivirana_varijabla>
  </DomainObject.Predmet.StrankaNazivFormated>
  <DomainObject.Predmet.StrankaNazivFormatedOIB>
    <izvorni_sadrzaj>Sally Kendal Moore, VELIKA BRITANIJA, OIB 08284486182,Simone Ringwood, VELIKA BRITANIJA, OIB 62405516870,Kerry Ann Wallace, VELIKA BRITANIJA, OIB 92779302941,Steven John Wallace, VELIKA BRITANIJA, OIB 77679889373,Soterakis Anastasios Ioannou, VELIKA BRITANIJA, OIB 08429232214,Stečajna masa iza BALE VILA društvo s ograničenom odgovornošću za poslovanje nekretninama, trgovinu i usluge, OIB 87191916041</izvorni_sadrzaj>
    <derivirana_varijabla naziv="DomainObject.Predmet.StrankaNazivFormatedOIB_1">Sally Kendal Moore, VELIKA BRITANIJA, OIB 08284486182,Simone Ringwood, VELIKA BRITANIJA, OIB 62405516870,Kerry Ann Wallace, VELIKA BRITANIJA, OIB 92779302941,Steven John Wallace, VELIKA BRITANIJA, OIB 77679889373,Soterakis Anastasios Ioannou, VELIKA BRITANIJA, OIB 08429232214,Stečajna masa iza BALE VILA društvo s ograničenom odgovornošću za poslovanje nekretninama, trgovinu i usluge, OIB 87191916041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Sally Kendal Moore, VELIKA BRITANIJA zastupane po punomoćniku Nataša Lisac</item>
      <item>Simone Ringwood, VELIKA BRITANIJA zastupane po punomoćniku Nataša Lisac</item>
      <item>Kerry Ann Wallace, VELIKA BRITANIJA zastupane po punomoćniku Nataša Lisac</item>
      <item>Steven John Wallace, VELIKA BRITANIJA zastupanog po punomoćniku Nataša Lisac</item>
      <item>Soterakis Anastasios Ioannou, VELIKA BRITANIJA zastupanog po punomoćniku Nataša Lisac</item>
      <item>Stečajna masa iza BALE VILA društvo s ograničenom odgovornošću za poslovanje nekretninama, trgovinu i usluge</item>
    </izvorni_sadrzaj>
    <derivirana_varijabla naziv="DomainObject.Predmet.StrankaListFormated_1">
      <item>Sally Kendal Moore, VELIKA BRITANIJA zastupane po punomoćniku Nataša Lisac</item>
      <item>Simone Ringwood, VELIKA BRITANIJA zastupane po punomoćniku Nataša Lisac</item>
      <item>Kerry Ann Wallace, VELIKA BRITANIJA zastupane po punomoćniku Nataša Lisac</item>
      <item>Steven John Wallace, VELIKA BRITANIJA zastupanog po punomoćniku Nataša Lisac</item>
      <item>Soterakis Anastasios Ioannou, VELIKA BRITANIJA zastupanog po punomoćniku Nataša Lisac</item>
      <item>Stečajna masa iza BALE VILA društvo s ograničenom odgovornošću za poslovanje nekretninama, trgovinu i usluge</item>
    </derivirana_varijabla>
  </DomainObject.Predmet.StrankaListFormated>
  <DomainObject.Predmet.StrankaListFormatedOIB>
    <izvorni_sadrzaj>
      <item>Sally Kendal Moore, VELIKA BRITANIJA, OIB 08284486182 zastupane po punomoćniku Nataša Lisac</item>
      <item>Simone Ringwood, VELIKA BRITANIJA, OIB 62405516870 zastupane po punomoćniku Nataša Lisac</item>
      <item>Kerry Ann Wallace, VELIKA BRITANIJA, OIB 92779302941 zastupane po punomoćniku Nataša Lisac</item>
      <item>Steven John Wallace, VELIKA BRITANIJA, OIB 77679889373 zastupanog po punomoćniku Nataša Lisac</item>
      <item>Soterakis Anastasios Ioannou, VELIKA BRITANIJA, OIB 08429232214 zastupanog po punomoćniku Nataša Lisac</item>
      <item>Stečajna masa iza BALE VILA društvo s ograničenom odgovornošću za poslovanje nekretninama, trgovinu i usluge, OIB 87191916041</item>
    </izvorni_sadrzaj>
    <derivirana_varijabla naziv="DomainObject.Predmet.StrankaListFormatedOIB_1">
      <item>Sally Kendal Moore, VELIKA BRITANIJA, OIB 08284486182 zastupane po punomoćniku Nataša Lisac</item>
      <item>Simone Ringwood, VELIKA BRITANIJA, OIB 62405516870 zastupane po punomoćniku Nataša Lisac</item>
      <item>Kerry Ann Wallace, VELIKA BRITANIJA, OIB 92779302941 zastupane po punomoćniku Nataša Lisac</item>
      <item>Steven John Wallace, VELIKA BRITANIJA, OIB 77679889373 zastupanog po punomoćniku Nataša Lisac</item>
      <item>Soterakis Anastasios Ioannou, VELIKA BRITANIJA, OIB 08429232214 zastupanog po punomoćniku Nataša Lisac</item>
      <item>Stečajna masa iza BALE VILA društvo s ograničenom odgovornošću za poslovanje nekretninama, trgovinu i usluge, OIB 87191916041</item>
    </derivirana_varijabla>
  </DomainObject.Predmet.StrankaListFormatedOIB>
  <DomainObject.Predmet.StrankaListFormatedWithAdress>
    <izvorni_sadrzaj>
      <item>Sally Kendal Moore, VELIKA BRITANIJA, COLLINS MEADOW 122, Essex zastupane po punomoćniku Nataša Lisac</item>
      <item>Simone Ringwood, VELIKA BRITANIJA, 3 Fyfield Road, Ongar zastupane po punomoćniku Nataša Lisac</item>
      <item>Kerry Ann Wallace, VELIKA BRITANIJA, VICTORIA GROVE 20A, KENT, CT 20 1BX, Folkestone zastupane po punomoćniku Nataša Lisac</item>
      <item>Steven John Wallace, VELIKA BRITANIJA, VIKRORIA GROVE 20A, KENT, CT20 1BX, Folkestone zastupanog po punomoćniku Nataša Lisac</item>
      <item>Soterakis Anastasios Ioannou, VELIKA BRITANIJA, COLNEY HATCH LANE 104, LONDON NIO 1EA, London zastupanog po punomoćniku Nataša Lisac</item>
      <item>Stečajna masa iza BALE VILA društvo s ograničenom odgovornošću za poslovanje nekretninama, trgovinu i usluge, Josipa Jelačića 12, 43000 Bjelovar</item>
    </izvorni_sadrzaj>
    <derivirana_varijabla naziv="DomainObject.Predmet.StrankaListFormatedWithAdress_1">
      <item>Sally Kendal Moore, VELIKA BRITANIJA, COLLINS MEADOW 122, Essex zastupane po punomoćniku Nataša Lisac</item>
      <item>Simone Ringwood, VELIKA BRITANIJA, 3 Fyfield Road, Ongar zastupane po punomoćniku Nataša Lisac</item>
      <item>Kerry Ann Wallace, VELIKA BRITANIJA, VICTORIA GROVE 20A, KENT, CT 20 1BX, Folkestone zastupane po punomoćniku Nataša Lisac</item>
      <item>Steven John Wallace, VELIKA BRITANIJA, VIKRORIA GROVE 20A, KENT, CT20 1BX, Folkestone zastupanog po punomoćniku Nataša Lisac</item>
      <item>Soterakis Anastasios Ioannou, VELIKA BRITANIJA, COLNEY HATCH LANE 104, LONDON NIO 1EA, London zastupanog po punomoćniku Nataša Lisac</item>
      <item>Stečajna masa iza BALE VILA društvo s ograničenom odgovornošću za poslovanje nekretninama, trgovinu i usluge, Josipa Jelačića 12, 43000 Bjelovar</item>
    </derivirana_varijabla>
  </DomainObject.Predmet.StrankaListFormatedWithAdress>
  <DomainObject.Predmet.StrankaListFormatedWithAdressOIB>
    <izvorni_sadrzaj>
      <item>Sally Kendal Moore, VELIKA BRITANIJA, OIB 08284486182, COLLINS MEADOW 122, Essex zastupane po punomoćniku Nataša Lisac</item>
      <item>Simone Ringwood, VELIKA BRITANIJA, OIB 62405516870, 3 Fyfield Road, Ongar zastupane po punomoćniku Nataša Lisac</item>
      <item>Kerry Ann Wallace, VELIKA BRITANIJA, OIB 92779302941, VICTORIA GROVE 20A, KENT, CT 20 1BX, Folkestone zastupane po punomoćniku Nataša Lisac</item>
      <item>Steven John Wallace, VELIKA BRITANIJA, OIB 77679889373, VIKRORIA GROVE 20A, KENT, CT20 1BX, Folkestone zastupanog po punomoćniku Nataša Lisac</item>
      <item>Soterakis Anastasios Ioannou, VELIKA BRITANIJA, OIB 08429232214, COLNEY HATCH LANE 104, LONDON NIO 1EA, London zastupanog po punomoćniku Nataša Lisac</item>
      <item>Stečajna masa iza BALE VILA društvo s ograničenom odgovornošću za poslovanje nekretninama, trgovinu i usluge, OIB 87191916041, Josipa Jelačića 12, 43000 Bjelovar</item>
    </izvorni_sadrzaj>
    <derivirana_varijabla naziv="DomainObject.Predmet.StrankaListFormatedWithAdressOIB_1">
      <item>Sally Kendal Moore, VELIKA BRITANIJA, OIB 08284486182, COLLINS MEADOW 122, Essex zastupane po punomoćniku Nataša Lisac</item>
      <item>Simone Ringwood, VELIKA BRITANIJA, OIB 62405516870, 3 Fyfield Road, Ongar zastupane po punomoćniku Nataša Lisac</item>
      <item>Kerry Ann Wallace, VELIKA BRITANIJA, OIB 92779302941, VICTORIA GROVE 20A, KENT, CT 20 1BX, Folkestone zastupane po punomoćniku Nataša Lisac</item>
      <item>Steven John Wallace, VELIKA BRITANIJA, OIB 77679889373, VIKRORIA GROVE 20A, KENT, CT20 1BX, Folkestone zastupanog po punomoćniku Nataša Lisac</item>
      <item>Soterakis Anastasios Ioannou, VELIKA BRITANIJA, OIB 08429232214, COLNEY HATCH LANE 104, LONDON NIO 1EA, London zastupanog po punomoćniku Nataša Lisac</item>
      <item>Stečajna masa iza BALE VILA društvo s ograničenom odgovornošću za poslovanje nekretninama, trgovinu i usluge, OIB 87191916041, Josipa Jelačića 12, 43000 Bjelovar</item>
    </derivirana_varijabla>
  </DomainObject.Predmet.StrankaListFormatedWithAdressOIB>
  <DomainObject.Predmet.StrankaListNazivFormated>
    <izvorni_sadrzaj>
      <item>Sally Kendal Moore, VELIKA BRITANIJA</item>
      <item>Simone Ringwood, VELIKA BRITANIJA</item>
      <item>Kerry Ann Wallace, VELIKA BRITANIJA</item>
      <item>Steven John Wallace, VELIKA BRITANIJA</item>
      <item>Soterakis Anastasios Ioannou, VELIKA BRITANIJA</item>
      <item>Stečajna masa iza BALE VILA društvo s ograničenom odgovornošću za poslovanje nekretninama, trgovinu i usluge</item>
    </izvorni_sadrzaj>
    <derivirana_varijabla naziv="DomainObject.Predmet.StrankaListNazivFormated_1">
      <item>Sally Kendal Moore, VELIKA BRITANIJA</item>
      <item>Simone Ringwood, VELIKA BRITANIJA</item>
      <item>Kerry Ann Wallace, VELIKA BRITANIJA</item>
      <item>Steven John Wallace, VELIKA BRITANIJA</item>
      <item>Soterakis Anastasios Ioannou, VELIKA BRITANIJA</item>
      <item>Stečajna masa iza BALE VILA društvo s ograničenom odgovornošću za poslovanje nekretninama, trgovinu i usluge</item>
    </derivirana_varijabla>
  </DomainObject.Predmet.StrankaListNazivFormated>
  <DomainObject.Predmet.StrankaListNazivFormatedOIB>
    <izvorni_sadrzaj>
      <item>Sally Kendal Moore, VELIKA BRITANIJA, OIB 08284486182</item>
      <item>Simone Ringwood, VELIKA BRITANIJA, OIB 62405516870</item>
      <item>Kerry Ann Wallace, VELIKA BRITANIJA, OIB 92779302941</item>
      <item>Steven John Wallace, VELIKA BRITANIJA, OIB 77679889373</item>
      <item>Soterakis Anastasios Ioannou, VELIKA BRITANIJA, OIB 08429232214</item>
      <item>Stečajna masa iza BALE VILA društvo s ograničenom odgovornošću za poslovanje nekretninama, trgovinu i usluge, OIB 87191916041</item>
    </izvorni_sadrzaj>
    <derivirana_varijabla naziv="DomainObject.Predmet.StrankaListNazivFormatedOIB_1">
      <item>Sally Kendal Moore, VELIKA BRITANIJA, OIB 08284486182</item>
      <item>Simone Ringwood, VELIKA BRITANIJA, OIB 62405516870</item>
      <item>Kerry Ann Wallace, VELIKA BRITANIJA, OIB 92779302941</item>
      <item>Steven John Wallace, VELIKA BRITANIJA, OIB 77679889373</item>
      <item>Soterakis Anastasios Ioannou, VELIKA BRITANIJA, OIB 08429232214</item>
      <item>Stečajna masa iza BALE VILA društvo s ograničenom odgovornošću za poslovanje nekretninama, trgovinu i usluge, OIB 87191916041</item>
    </derivirana_varijabla>
  </DomainObject.Predmet.StrankaListNazivFormatedOIB>
  <DomainObject.Predmet.ProtuStrankaListFormated>
    <izvorni_sadrzaj>
      <item>BALE VILA d.o.o., BALE</item>
    </izvorni_sadrzaj>
    <derivirana_varijabla naziv="DomainObject.Predmet.ProtuStrankaListFormated_1">
      <item>BALE VILA d.o.o., BALE</item>
    </derivirana_varijabla>
  </DomainObject.Predmet.ProtuStrankaListFormated>
  <DomainObject.Predmet.ProtuStrankaListFormatedOIB>
    <izvorni_sadrzaj>
      <item>BALE VILA d.o.o., BALE, OIB 42424056982</item>
    </izvorni_sadrzaj>
    <derivirana_varijabla naziv="DomainObject.Predmet.ProtuStrankaListFormatedOIB_1">
      <item>BALE VILA d.o.o., BALE, OIB 42424056982</item>
    </derivirana_varijabla>
  </DomainObject.Predmet.ProtuStrankaListFormatedOIB>
  <DomainObject.Predmet.ProtuStrankaListFormatedWithAdress>
    <izvorni_sadrzaj>
      <item>BALE VILA d.o.o., BALE, Porta No 20, 52211 Bale</item>
    </izvorni_sadrzaj>
    <derivirana_varijabla naziv="DomainObject.Predmet.ProtuStrankaListFormatedWithAdress_1">
      <item>BALE VILA d.o.o., BALE, Porta No 20, 52211 Bale</item>
    </derivirana_varijabla>
  </DomainObject.Predmet.ProtuStrankaListFormatedWithAdress>
  <DomainObject.Predmet.ProtuStrankaListFormatedWithAdressOIB>
    <izvorni_sadrzaj>
      <item>BALE VILA d.o.o., BALE, OIB 42424056982, Porta No 20, 52211 Bale</item>
    </izvorni_sadrzaj>
    <derivirana_varijabla naziv="DomainObject.Predmet.ProtuStrankaListFormatedWithAdressOIB_1">
      <item>BALE VILA d.o.o., BALE, OIB 42424056982, Porta No 20, 52211 Bale</item>
    </derivirana_varijabla>
  </DomainObject.Predmet.ProtuStrankaListFormatedWithAdressOIB>
  <DomainObject.Predmet.ProtuStrankaListNazivFormated>
    <izvorni_sadrzaj>
      <item>BALE VILA d.o.o., BALE</item>
    </izvorni_sadrzaj>
    <derivirana_varijabla naziv="DomainObject.Predmet.ProtuStrankaListNazivFormated_1">
      <item>BALE VILA d.o.o., BALE</item>
    </derivirana_varijabla>
  </DomainObject.Predmet.ProtuStrankaListNazivFormated>
  <DomainObject.Predmet.ProtuStrankaListNazivFormatedOIB>
    <izvorni_sadrzaj>
      <item>BALE VILA d.o.o., BALE, OIB 42424056982</item>
    </izvorni_sadrzaj>
    <derivirana_varijabla naziv="DomainObject.Predmet.ProtuStrankaListNazivFormatedOIB_1">
      <item>BALE VILA d.o.o., BALE, OIB 42424056982</item>
    </derivirana_varijabla>
  </DomainObject.Predmet.ProtuStrankaListNazivFormatedOIB>
  <DomainObject.Predmet.OstaliListFormated>
    <izvorni_sadrzaj>
      <item>Nataša Lisac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_1">
      <item>Nataša Lisac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
  <DomainObject.Predmet.OstaliListFormatedOIB>
    <izvorni_sadrzaj>
      <item>Nataša Lisac, OIB 95772243893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OIB_1">
      <item>Nataša Lisac, OIB 95772243893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OIB>
  <DomainObject.Predmet.OstaliListFormatedWithAdress>
    <izvorni_sadrzaj>
      <item>Nataša Lisac, Osječka 12, 10370 Dugo Selo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WithAdress_1">
      <item>Nataša Lisac, Osječka 12, 10370 Dugo Selo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WithAdress>
  <DomainObject.Predmet.OstaliListFormatedWithAdressOIB>
    <izvorni_sadrzaj>
      <item>Nataša Lisac, OIB 95772243893, Osječka 12, 10370 Dugo Selo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WithAdressOIB_1">
      <item>Nataša Lisac, OIB 95772243893, Osječka 12, 10370 Dugo Selo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WithAdressOIB>
  <DomainObject.Predmet.OstaliListNazivFormated>
    <izvorni_sadrzaj>
      <item>Nataša Lisac</item>
    </izvorni_sadrzaj>
    <derivirana_varijabla naziv="DomainObject.Predmet.OstaliListNazivFormated_1">
      <item>Nataša Lisac</item>
    </derivirana_varijabla>
  </DomainObject.Predmet.OstaliListNazivFormated>
  <DomainObject.Predmet.OstaliListNazivFormatedOIB>
    <izvorni_sadrzaj>
      <item>Nataša Lisac, OIB 95772243893</item>
    </izvorni_sadrzaj>
    <derivirana_varijabla naziv="DomainObject.Predmet.OstaliListNazivFormatedOIB_1">
      <item>Nataša Lisac, OIB 95772243893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ožujka 2026.</izvorni_sadrzaj>
    <derivirana_varijabla naziv="DomainObject.Datum_1">19. ožujka 2026.</derivirana_varijabla>
  </DomainObject.Datum>
  <DomainObject.PoslovniBrojDokumenta>
    <izvorni_sadrzaj>St-312/2024-49</izvorni_sadrzaj>
    <derivirana_varijabla naziv="DomainObject.PoslovniBrojDokumenta_1">St-312/2024-49</derivirana_varijabla>
  </DomainObject.PoslovniBrojDokumenta>
  <DomainObject.Predmet.StrankaIDrugi>
    <izvorni_sadrzaj>Sally Kendal Moore, VELIKA BRITANIJA i dr.</izvorni_sadrzaj>
    <derivirana_varijabla naziv="DomainObject.Predmet.StrankaIDrugi_1">Sally Kendal Moore, VELIKA BRITANIJA i dr.</derivirana_varijabla>
  </DomainObject.Predmet.StrankaIDrugi>
  <DomainObject.Predmet.ProtustrankaIDrugi>
    <izvorni_sadrzaj>BALE VILA d.o.o., BALE</izvorni_sadrzaj>
    <derivirana_varijabla naziv="DomainObject.Predmet.ProtustrankaIDrugi_1">BALE VILA d.o.o., BALE</derivirana_varijabla>
  </DomainObject.Predmet.ProtustrankaIDrugi>
  <DomainObject.Predmet.StrankaIDrugiAdressOIB>
    <izvorni_sadrzaj>Sally Kendal Moore, VELIKA BRITANIJA, OIB 08284486182, COLLINS MEADOW 122, Essex i dr.</izvorni_sadrzaj>
    <derivirana_varijabla naziv="DomainObject.Predmet.StrankaIDrugiAdressOIB_1">Sally Kendal Moore, VELIKA BRITANIJA, OIB 08284486182, COLLINS MEADOW 122, Essex i dr.</derivirana_varijabla>
  </DomainObject.Predmet.StrankaIDrugiAdressOIB>
  <DomainObject.Predmet.ProtustrankaIDrugiAdressOIB>
    <izvorni_sadrzaj>BALE VILA d.o.o., BALE, OIB 42424056982, Porta No 20, 52211 Bale</izvorni_sadrzaj>
    <derivirana_varijabla naziv="DomainObject.Predmet.ProtustrankaIDrugiAdressOIB_1">BALE VILA d.o.o., BALE, OIB 42424056982, Porta No 20,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Sally Kendal Moore, VELIKA BRITANIJA</item>
      <item>Simone Ringwood, VELIKA BRITANIJA</item>
      <item>Kerry Ann Wallace, VELIKA BRITANIJA</item>
      <item>Steven John Wallace, VELIKA BRITANIJA</item>
      <item>Soterakis Anastasios Ioannou, VELIKA BRITANIJA</item>
      <item>Nataša Lisac</item>
      <item>BALE VILA d.o.o., BALE</item>
      <item>Stečajna masa iza BALE VILA društvo s ograničenom odgovornošću za poslovanje nekretninama, trgovinu i usluge</item>
    </izvorni_sadrzaj>
    <derivirana_varijabla naziv="DomainObject.Predmet.SudioniciListNaziv_1">
      <item>Sally Kendal Moore, VELIKA BRITANIJA</item>
      <item>Simone Ringwood, VELIKA BRITANIJA</item>
      <item>Kerry Ann Wallace, VELIKA BRITANIJA</item>
      <item>Steven John Wallace, VELIKA BRITANIJA</item>
      <item>Soterakis Anastasios Ioannou, VELIKA BRITANIJA</item>
      <item>Nataša Lisac</item>
      <item>BALE VILA d.o.o., BALE</item>
      <item>Stečajna masa iza BALE VILA društvo s ograničenom odgovornošću za poslovanje nekretninama, trgovinu i usluge</item>
    </derivirana_varijabla>
  </DomainObject.Predmet.SudioniciListNaziv>
  <DomainObject.Predmet.SudioniciListAdressOIB>
    <izvorni_sadrzaj>
      <item>Sally Kendal Moore, VELIKA BRITANIJA, OIB 08284486182, COLLINS MEADOW 122,Essex</item>
      <item>Simone Ringwood, VELIKA BRITANIJA, OIB 62405516870, 3 Fyfield Road,Ongar</item>
      <item>Kerry Ann Wallace, VELIKA BRITANIJA, OIB 92779302941, VICTORIA GROVE 20A, KENT, CT 20 1BX,Folkestone</item>
      <item>Steven John Wallace, VELIKA BRITANIJA, OIB 77679889373, VIKRORIA GROVE 20A, KENT, CT20 1BX,Folkestone</item>
      <item>Soterakis Anastasios Ioannou, VELIKA BRITANIJA, OIB 08429232214, COLNEY HATCH LANE 104, LONDON NIO 1EA,London</item>
      <item>Nataša Lisac, OIB 95772243893, Osječka 12,10370 Dugo Selo</item>
      <item>BALE VILA d.o.o., BALE, OIB 42424056982, Porta No 20,52211 Bale</item>
      <item>Stečajna masa iza BALE VILA društvo s ograničenom odgovornošću za poslovanje nekretninama, trgovinu i usluge, OIB 87191916041, Josipa Jelačića 12,43000 Bjelovar</item>
    </izvorni_sadrzaj>
    <derivirana_varijabla naziv="DomainObject.Predmet.SudioniciListAdressOIB_1">
      <item>Sally Kendal Moore, VELIKA BRITANIJA, OIB 08284486182, COLLINS MEADOW 122,Essex</item>
      <item>Simone Ringwood, VELIKA BRITANIJA, OIB 62405516870, 3 Fyfield Road,Ongar</item>
      <item>Kerry Ann Wallace, VELIKA BRITANIJA, OIB 92779302941, VICTORIA GROVE 20A, KENT, CT 20 1BX,Folkestone</item>
      <item>Steven John Wallace, VELIKA BRITANIJA, OIB 77679889373, VIKRORIA GROVE 20A, KENT, CT20 1BX,Folkestone</item>
      <item>Soterakis Anastasios Ioannou, VELIKA BRITANIJA, OIB 08429232214, COLNEY HATCH LANE 104, LONDON NIO 1EA,London</item>
      <item>Nataša Lisac, OIB 95772243893, Osječka 12,10370 Dugo Selo</item>
      <item>BALE VILA d.o.o., BALE, OIB 42424056982, Porta No 20,52211 Bale</item>
      <item>Stečajna masa iza BALE VILA društvo s ograničenom odgovornošću za poslovanje nekretninama, trgovinu i usluge, OIB 87191916041,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08284486182</item>
      <item>, OIB 62405516870</item>
      <item>, OIB 92779302941</item>
      <item>, OIB 77679889373</item>
      <item>, OIB 08429232214</item>
      <item>, OIB 95772243893</item>
      <item>, OIB 42424056982</item>
      <item>, OIB 87191916041</item>
    </izvorni_sadrzaj>
    <derivirana_varijabla naziv="DomainObject.Predmet.SudioniciListNazivOIB_1">
      <item>, OIB 08284486182</item>
      <item>, OIB 62405516870</item>
      <item>, OIB 92779302941</item>
      <item>, OIB 77679889373</item>
      <item>, OIB 08429232214</item>
      <item>, OIB 95772243893</item>
      <item>, OIB 42424056982</item>
      <item>, OIB 87191916041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43000 Bjelovar</item>
    </izvorni_sadrzaj>
    <derivirana_varijabla naziv="DomainObject.Predmet.StecajniUpraviteljiListAddressOIB_1">
      <item>Jugoslav Puran, OIB 70582689973, Josipa Jelačića 12, 43000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rujna 2024.</izvorni_sadrzaj>
    <derivirana_varijabla naziv="DomainObject.Predmet.DatumPocetkaProcesa_1">18.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371</properties:Words>
  <properties:Characters>2008</properties:Characters>
  <properties:Lines>84</properties:Lines>
  <properties:Paragraphs>39</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2026-02-10T08:42:00Z</dcterms:created>
  <dc:creator>Jasmina Matika</dc:creator>
  <dc:description/>
  <cp:keywords/>
  <cp:lastModifiedBy>Jasmina Matika</cp:lastModifiedBy>
  <dcterms:modified xmlns:xsi="http://www.w3.org/2001/XMLSchema-instance" xsi:type="dcterms:W3CDTF">2026-03-19T12:14:00Z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St-312/2024-49 / Zapisnik - Završno ročište vjerovnika (St-312-24 - ZAPISNIK - ZAVRŠNO ROČIŠTE - 19-3-26.docx)</vt:lpwstr>
  </prop:property>
  <prop:property fmtid="{D5CDD505-2E9C-101B-9397-08002B2CF9AE}" pid="4" name="CC_coloring">
    <vt:bool>false</vt:bool>
  </prop:property>
  <prop:property fmtid="{D5CDD505-2E9C-101B-9397-08002B2CF9AE}" pid="5" name="BrojStranica">
    <vt:i4>2</vt:i4>
  </prop:property>
</prop:Properties>
</file>